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17A1" w:rsidRPr="00682B10" w:rsidRDefault="00402E8C" w:rsidP="00402E8C">
      <w:pPr>
        <w:jc w:val="both"/>
        <w:rPr>
          <w:b/>
          <w:noProof/>
          <w:sz w:val="28"/>
          <w:szCs w:val="28"/>
        </w:rPr>
      </w:pPr>
      <w:r>
        <w:t>ОКП  4274 27</w:t>
      </w:r>
      <w:r w:rsidR="00F02973" w:rsidRPr="00F02973">
        <w:rPr>
          <w:b/>
          <w:sz w:val="28"/>
          <w:szCs w:val="28"/>
        </w:rPr>
        <w:t xml:space="preserve"> </w:t>
      </w:r>
    </w:p>
    <w:p w:rsidR="007C7E8E" w:rsidRDefault="007C7E8E">
      <w:pPr>
        <w:ind w:firstLine="567"/>
        <w:jc w:val="center"/>
        <w:rPr>
          <w:noProof/>
        </w:rPr>
      </w:pPr>
    </w:p>
    <w:p w:rsidR="00077BD3" w:rsidRDefault="004F088B" w:rsidP="00402E8C">
      <w:pPr>
        <w:jc w:val="center"/>
        <w:rPr>
          <w:noProof/>
        </w:rPr>
      </w:pPr>
      <w:r>
        <w:rPr>
          <w:b/>
          <w:bCs/>
          <w:noProof/>
          <w:sz w:val="56"/>
          <w:szCs w:val="56"/>
        </w:rPr>
        <w:drawing>
          <wp:inline distT="0" distB="0" distL="0" distR="0">
            <wp:extent cx="2095500" cy="428625"/>
            <wp:effectExtent l="19050" t="0" r="0" b="0"/>
            <wp:docPr id="1" name="Рисунок 1" descr="Уралв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ралвес"/>
                    <pic:cNvPicPr>
                      <a:picLocks noChangeAspect="1" noChangeArrowheads="1"/>
                    </pic:cNvPicPr>
                  </pic:nvPicPr>
                  <pic:blipFill>
                    <a:blip r:embed="rId8" cstate="print"/>
                    <a:srcRect/>
                    <a:stretch>
                      <a:fillRect/>
                    </a:stretch>
                  </pic:blipFill>
                  <pic:spPr bwMode="auto">
                    <a:xfrm>
                      <a:off x="0" y="0"/>
                      <a:ext cx="2095500" cy="428625"/>
                    </a:xfrm>
                    <a:prstGeom prst="rect">
                      <a:avLst/>
                    </a:prstGeom>
                    <a:noFill/>
                    <a:ln w="9525">
                      <a:noFill/>
                      <a:miter lim="800000"/>
                      <a:headEnd/>
                      <a:tailEnd/>
                    </a:ln>
                  </pic:spPr>
                </pic:pic>
              </a:graphicData>
            </a:graphic>
          </wp:inline>
        </w:drawing>
      </w:r>
    </w:p>
    <w:p w:rsidR="00077BD3" w:rsidRDefault="00077BD3">
      <w:pPr>
        <w:ind w:firstLine="567"/>
        <w:jc w:val="center"/>
        <w:rPr>
          <w:noProof/>
        </w:rPr>
      </w:pPr>
    </w:p>
    <w:p w:rsidR="00D017A1" w:rsidRDefault="00BB3166" w:rsidP="00077BD3">
      <w:pPr>
        <w:ind w:firstLine="567"/>
        <w:jc w:val="right"/>
        <w:rPr>
          <w:b/>
        </w:rPr>
      </w:pPr>
      <w:r>
        <w:t xml:space="preserve">                                                                                  </w:t>
      </w:r>
    </w:p>
    <w:p w:rsidR="00BB3166" w:rsidRDefault="00BB3166">
      <w:pPr>
        <w:tabs>
          <w:tab w:val="left" w:pos="1038"/>
        </w:tabs>
        <w:rPr>
          <w:b/>
        </w:rPr>
      </w:pPr>
      <w:r>
        <w:t xml:space="preserve">                                                                                       </w:t>
      </w:r>
    </w:p>
    <w:p w:rsidR="00BB3166" w:rsidRDefault="00BB3166">
      <w:r>
        <w:t xml:space="preserve">                                                                               </w:t>
      </w:r>
      <w:r w:rsidR="00682B10">
        <w:t xml:space="preserve">              </w:t>
      </w:r>
      <w:r>
        <w:t xml:space="preserve">   </w:t>
      </w:r>
      <w:r w:rsidR="00C71B67">
        <w:t xml:space="preserve">     </w:t>
      </w:r>
    </w:p>
    <w:p w:rsidR="00BB3166" w:rsidRDefault="00BB3166"/>
    <w:p w:rsidR="00BB3166" w:rsidRDefault="004F088B">
      <w:pPr>
        <w:tabs>
          <w:tab w:val="left" w:pos="5387"/>
        </w:tabs>
        <w:ind w:left="142" w:firstLine="142"/>
      </w:pPr>
      <w:r>
        <w:rPr>
          <w:noProof/>
          <w:sz w:val="20"/>
          <w:szCs w:val="20"/>
        </w:rPr>
        <w:drawing>
          <wp:inline distT="0" distB="0" distL="0" distR="0">
            <wp:extent cx="600075" cy="600075"/>
            <wp:effectExtent l="19050" t="0" r="9525" b="0"/>
            <wp:docPr id="2" name="Рисунок 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
                    <pic:cNvPicPr>
                      <a:picLocks noChangeAspect="1" noChangeArrowheads="1"/>
                    </pic:cNvPicPr>
                  </pic:nvPicPr>
                  <pic:blipFill>
                    <a:blip r:embed="rId9" cstate="print"/>
                    <a:srcRect/>
                    <a:stretch>
                      <a:fillRect/>
                    </a:stretch>
                  </pic:blipFill>
                  <pic:spPr bwMode="auto">
                    <a:xfrm>
                      <a:off x="0" y="0"/>
                      <a:ext cx="600075" cy="600075"/>
                    </a:xfrm>
                    <a:prstGeom prst="rect">
                      <a:avLst/>
                    </a:prstGeom>
                    <a:noFill/>
                    <a:ln w="9525">
                      <a:noFill/>
                      <a:miter lim="800000"/>
                      <a:headEnd/>
                      <a:tailEnd/>
                    </a:ln>
                  </pic:spPr>
                </pic:pic>
              </a:graphicData>
            </a:graphic>
          </wp:inline>
        </w:drawing>
      </w:r>
    </w:p>
    <w:p w:rsidR="00BB3166" w:rsidRDefault="00BB3166">
      <w:pPr>
        <w:pStyle w:val="a5"/>
        <w:jc w:val="right"/>
        <w:rPr>
          <w:rFonts w:ascii="Times New Roman" w:hAnsi="Times New Roman"/>
          <w:sz w:val="24"/>
        </w:rPr>
      </w:pPr>
    </w:p>
    <w:p w:rsidR="00BB3166" w:rsidRDefault="00BB3166">
      <w:pPr>
        <w:pStyle w:val="a5"/>
        <w:jc w:val="right"/>
        <w:rPr>
          <w:rFonts w:ascii="Times New Roman" w:hAnsi="Times New Roman"/>
          <w:sz w:val="24"/>
        </w:rPr>
      </w:pPr>
    </w:p>
    <w:p w:rsidR="00BB3166" w:rsidRDefault="00BB3166">
      <w:pPr>
        <w:pStyle w:val="a5"/>
        <w:jc w:val="right"/>
        <w:rPr>
          <w:rFonts w:ascii="Times New Roman" w:hAnsi="Times New Roman"/>
          <w:sz w:val="24"/>
        </w:rPr>
      </w:pPr>
    </w:p>
    <w:p w:rsidR="00BB3166" w:rsidRDefault="00BB3166">
      <w:pPr>
        <w:pStyle w:val="a5"/>
        <w:jc w:val="right"/>
        <w:rPr>
          <w:rFonts w:ascii="Times New Roman" w:hAnsi="Times New Roman"/>
          <w:sz w:val="24"/>
        </w:rPr>
      </w:pPr>
    </w:p>
    <w:p w:rsidR="00B00363" w:rsidRDefault="00BB3166" w:rsidP="00D26773">
      <w:pPr>
        <w:pStyle w:val="1"/>
        <w:rPr>
          <w:sz w:val="32"/>
        </w:rPr>
      </w:pPr>
      <w:r w:rsidRPr="00D017A1">
        <w:rPr>
          <w:sz w:val="32"/>
        </w:rPr>
        <w:t xml:space="preserve">ВЕСЫ </w:t>
      </w:r>
      <w:r w:rsidR="005230E8">
        <w:rPr>
          <w:sz w:val="32"/>
        </w:rPr>
        <w:t xml:space="preserve">КРАНОВЫЕ </w:t>
      </w:r>
      <w:r w:rsidR="003A36CE">
        <w:rPr>
          <w:sz w:val="32"/>
        </w:rPr>
        <w:t>ЭЛЕКТРОННЫЕ</w:t>
      </w:r>
      <w:r w:rsidR="00D26773">
        <w:rPr>
          <w:sz w:val="32"/>
        </w:rPr>
        <w:t xml:space="preserve"> </w:t>
      </w:r>
    </w:p>
    <w:p w:rsidR="00BB3166" w:rsidRPr="0085662C" w:rsidRDefault="005230E8" w:rsidP="00D26773">
      <w:pPr>
        <w:pStyle w:val="1"/>
        <w:rPr>
          <w:sz w:val="32"/>
        </w:rPr>
      </w:pPr>
      <w:r w:rsidRPr="00402E8C">
        <w:rPr>
          <w:sz w:val="32"/>
        </w:rPr>
        <w:t>КВ</w:t>
      </w:r>
    </w:p>
    <w:p w:rsidR="00BB3166" w:rsidRDefault="00BB3166">
      <w:pPr>
        <w:jc w:val="center"/>
      </w:pPr>
    </w:p>
    <w:p w:rsidR="00BB3166" w:rsidRDefault="00BB3166">
      <w:pPr>
        <w:jc w:val="center"/>
      </w:pPr>
    </w:p>
    <w:p w:rsidR="00BB3166" w:rsidRDefault="00BB3166">
      <w:pPr>
        <w:jc w:val="center"/>
      </w:pPr>
    </w:p>
    <w:p w:rsidR="00402E8C" w:rsidRPr="00D26773" w:rsidRDefault="00D26773">
      <w:pPr>
        <w:jc w:val="center"/>
        <w:rPr>
          <w:b/>
        </w:rPr>
      </w:pPr>
      <w:r w:rsidRPr="00D26773">
        <w:rPr>
          <w:b/>
        </w:rPr>
        <w:t>Модель КВ-И (</w:t>
      </w:r>
      <w:r w:rsidRPr="00D26773">
        <w:rPr>
          <w:b/>
          <w:lang w:val="en-US"/>
        </w:rPr>
        <w:t>S</w:t>
      </w:r>
      <w:r w:rsidRPr="00B00363">
        <w:rPr>
          <w:b/>
        </w:rPr>
        <w:t>)</w:t>
      </w:r>
    </w:p>
    <w:p w:rsidR="00402E8C" w:rsidRDefault="00402E8C">
      <w:pPr>
        <w:jc w:val="center"/>
      </w:pPr>
    </w:p>
    <w:p w:rsidR="00402E8C" w:rsidRDefault="00402E8C">
      <w:pPr>
        <w:jc w:val="center"/>
      </w:pPr>
    </w:p>
    <w:p w:rsidR="00402E8C" w:rsidRDefault="00402E8C">
      <w:pPr>
        <w:jc w:val="center"/>
      </w:pPr>
    </w:p>
    <w:p w:rsidR="00402E8C" w:rsidRDefault="00402E8C">
      <w:pPr>
        <w:jc w:val="center"/>
      </w:pPr>
    </w:p>
    <w:p w:rsidR="00BB3166" w:rsidRDefault="00BB3166">
      <w:pPr>
        <w:jc w:val="center"/>
      </w:pPr>
    </w:p>
    <w:p w:rsidR="00BB3166" w:rsidRPr="00402E8C" w:rsidRDefault="00BB3166">
      <w:pPr>
        <w:pStyle w:val="1"/>
        <w:spacing w:before="0" w:after="0"/>
        <w:rPr>
          <w:sz w:val="32"/>
        </w:rPr>
      </w:pPr>
      <w:r w:rsidRPr="00402E8C">
        <w:rPr>
          <w:sz w:val="32"/>
        </w:rPr>
        <w:t>Руководство по эксплуатации</w:t>
      </w:r>
    </w:p>
    <w:p w:rsidR="00BB3166" w:rsidRPr="007A5EB7" w:rsidRDefault="007A5EB7" w:rsidP="007A5EB7">
      <w:pPr>
        <w:jc w:val="center"/>
        <w:rPr>
          <w:b/>
        </w:rPr>
      </w:pPr>
      <w:r w:rsidRPr="007A5EB7">
        <w:rPr>
          <w:b/>
          <w:sz w:val="36"/>
          <w:szCs w:val="36"/>
        </w:rPr>
        <w:t>Т427427-002РЭ</w:t>
      </w:r>
    </w:p>
    <w:p w:rsidR="00BB3166" w:rsidRDefault="00BB3166"/>
    <w:p w:rsidR="00BB3166" w:rsidRDefault="00BB3166"/>
    <w:p w:rsidR="00BB3166" w:rsidRDefault="00BB3166"/>
    <w:p w:rsidR="00BB3166" w:rsidRDefault="00BB3166"/>
    <w:p w:rsidR="00BB3166" w:rsidRDefault="00BB3166"/>
    <w:p w:rsidR="00BB3166" w:rsidRDefault="00BB3166"/>
    <w:p w:rsidR="00BB3166" w:rsidRDefault="00BB3166"/>
    <w:p w:rsidR="00BB3166" w:rsidRDefault="00BB3166"/>
    <w:p w:rsidR="00BB3166" w:rsidRDefault="00BB3166"/>
    <w:p w:rsidR="00BB3166" w:rsidRDefault="00BB3166"/>
    <w:p w:rsidR="00BB3166" w:rsidRDefault="00BB3166"/>
    <w:p w:rsidR="00843766" w:rsidRDefault="00843766"/>
    <w:p w:rsidR="00402E8C" w:rsidRDefault="00402E8C"/>
    <w:p w:rsidR="00402E8C" w:rsidRDefault="00402E8C">
      <w:bookmarkStart w:id="0" w:name="_GoBack"/>
      <w:bookmarkEnd w:id="0"/>
    </w:p>
    <w:p w:rsidR="00402E8C" w:rsidRDefault="00402E8C"/>
    <w:p w:rsidR="00402E8C" w:rsidRDefault="00402E8C"/>
    <w:p w:rsidR="00402E8C" w:rsidRDefault="00402E8C"/>
    <w:p w:rsidR="00BB3166" w:rsidRDefault="00BB3166"/>
    <w:p w:rsidR="00BB3166" w:rsidRPr="00682B10" w:rsidRDefault="00BB3166">
      <w:pPr>
        <w:jc w:val="center"/>
        <w:rPr>
          <w:b/>
          <w:sz w:val="28"/>
          <w:szCs w:val="28"/>
        </w:rPr>
      </w:pPr>
      <w:r w:rsidRPr="00682B10">
        <w:rPr>
          <w:b/>
          <w:sz w:val="28"/>
          <w:szCs w:val="28"/>
        </w:rPr>
        <w:t>20</w:t>
      </w:r>
      <w:r w:rsidR="00262794">
        <w:rPr>
          <w:b/>
          <w:sz w:val="28"/>
          <w:szCs w:val="28"/>
        </w:rPr>
        <w:t>17</w:t>
      </w:r>
      <w:r w:rsidRPr="00682B10">
        <w:rPr>
          <w:b/>
          <w:sz w:val="28"/>
          <w:szCs w:val="28"/>
        </w:rPr>
        <w:t xml:space="preserve"> г.</w:t>
      </w:r>
    </w:p>
    <w:p w:rsidR="005230E8" w:rsidRDefault="005230E8" w:rsidP="00C71B67">
      <w:pPr>
        <w:jc w:val="center"/>
        <w:rPr>
          <w:b/>
          <w:sz w:val="28"/>
          <w:szCs w:val="28"/>
        </w:rPr>
      </w:pPr>
    </w:p>
    <w:p w:rsidR="00BB3166" w:rsidRPr="00C71B67" w:rsidRDefault="00C71B67" w:rsidP="00C71B67">
      <w:pPr>
        <w:jc w:val="center"/>
        <w:rPr>
          <w:b/>
          <w:sz w:val="28"/>
          <w:szCs w:val="28"/>
        </w:rPr>
      </w:pPr>
      <w:r w:rsidRPr="00C71B67">
        <w:rPr>
          <w:b/>
          <w:sz w:val="28"/>
          <w:szCs w:val="28"/>
        </w:rPr>
        <w:t>Пермь</w:t>
      </w:r>
    </w:p>
    <w:p w:rsidR="00682B10" w:rsidRDefault="00682B10"/>
    <w:p w:rsidR="0088373C" w:rsidRPr="00AC2F40" w:rsidRDefault="0088373C" w:rsidP="0088373C">
      <w:pPr>
        <w:ind w:firstLine="561"/>
        <w:jc w:val="both"/>
      </w:pPr>
      <w:r w:rsidRPr="00267B79">
        <w:t xml:space="preserve">Настоящее Руководство по эксплуатации (далее РЭ) распространяется на весы </w:t>
      </w:r>
      <w:r>
        <w:t>крановые электронные</w:t>
      </w:r>
      <w:r w:rsidRPr="00267B79">
        <w:t xml:space="preserve"> (далее весы), </w:t>
      </w:r>
      <w:r>
        <w:t xml:space="preserve">изготавливаемые ООО «Вектор-ПМ» г. Пермь, </w:t>
      </w:r>
      <w:r w:rsidRPr="00AC2F40">
        <w:t xml:space="preserve">предназначено для изучения правил работы с весами, содержит сведения об основных параметрах и условиях эксплуатации. </w:t>
      </w:r>
    </w:p>
    <w:p w:rsidR="0088373C" w:rsidRPr="00267B79" w:rsidRDefault="0088373C" w:rsidP="0088373C">
      <w:pPr>
        <w:widowControl w:val="0"/>
        <w:autoSpaceDE w:val="0"/>
        <w:autoSpaceDN w:val="0"/>
        <w:adjustRightInd w:val="0"/>
        <w:ind w:firstLine="567"/>
        <w:jc w:val="both"/>
      </w:pPr>
      <w:r w:rsidRPr="00AC2F40">
        <w:t>Техническое обслуживание осуществляют лица из числа технического персонала</w:t>
      </w:r>
      <w:r w:rsidRPr="00267B79">
        <w:t>, прошедшие инструктаж по технике безопасности предприятия-потребителя согласно ПТЭ и ПТБ, ознакомленные с настоящим РЭ и сервисной документацией.</w:t>
      </w:r>
    </w:p>
    <w:p w:rsidR="0088373C" w:rsidRDefault="0088373C" w:rsidP="0088373C">
      <w:pPr>
        <w:ind w:firstLine="561"/>
        <w:jc w:val="both"/>
      </w:pPr>
      <w:r>
        <w:lastRenderedPageBreak/>
        <w:t xml:space="preserve">Весы выпускаются в соответствии с требованиями </w:t>
      </w:r>
      <w:r w:rsidRPr="00936468">
        <w:t xml:space="preserve">ГОСТ </w:t>
      </w:r>
      <w:r w:rsidRPr="00936468">
        <w:rPr>
          <w:lang w:val="en-US"/>
        </w:rPr>
        <w:t>OIML</w:t>
      </w:r>
      <w:r w:rsidRPr="00936468">
        <w:t xml:space="preserve"> </w:t>
      </w:r>
      <w:r w:rsidRPr="00936468">
        <w:rPr>
          <w:lang w:val="en-US"/>
        </w:rPr>
        <w:t>R</w:t>
      </w:r>
      <w:r w:rsidRPr="00936468">
        <w:t>-76-1-2011</w:t>
      </w:r>
      <w:r w:rsidRPr="000C5513">
        <w:rPr>
          <w:color w:val="000000"/>
          <w:spacing w:val="1"/>
        </w:rPr>
        <w:t xml:space="preserve"> </w:t>
      </w:r>
      <w:r>
        <w:rPr>
          <w:color w:val="000000"/>
          <w:spacing w:val="1"/>
        </w:rPr>
        <w:t>«</w:t>
      </w:r>
      <w:r w:rsidRPr="00906BCD">
        <w:t>Весы неавтоматического действия. Метрологические и технические требования. Испытания</w:t>
      </w:r>
      <w:r w:rsidRPr="00DB2916">
        <w:rPr>
          <w:color w:val="000000"/>
          <w:spacing w:val="1"/>
        </w:rPr>
        <w:t>.</w:t>
      </w:r>
    </w:p>
    <w:p w:rsidR="0088373C" w:rsidRPr="00F644FD" w:rsidRDefault="0088373C" w:rsidP="0088373C">
      <w:pPr>
        <w:widowControl w:val="0"/>
        <w:autoSpaceDE w:val="0"/>
        <w:autoSpaceDN w:val="0"/>
        <w:adjustRightInd w:val="0"/>
        <w:ind w:firstLine="567"/>
        <w:jc w:val="both"/>
        <w:rPr>
          <w:u w:val="single"/>
        </w:rPr>
      </w:pPr>
      <w:r>
        <w:rPr>
          <w:u w:val="single"/>
        </w:rPr>
        <w:t>Изготовитель</w:t>
      </w:r>
      <w:r w:rsidRPr="00F644FD">
        <w:rPr>
          <w:u w:val="single"/>
        </w:rPr>
        <w:t xml:space="preserve">: </w:t>
      </w:r>
    </w:p>
    <w:p w:rsidR="0088373C" w:rsidRPr="00F644FD" w:rsidRDefault="0088373C" w:rsidP="0088373C">
      <w:pPr>
        <w:widowControl w:val="0"/>
        <w:autoSpaceDE w:val="0"/>
        <w:autoSpaceDN w:val="0"/>
        <w:adjustRightInd w:val="0"/>
        <w:ind w:firstLine="567"/>
        <w:jc w:val="both"/>
      </w:pPr>
      <w:r w:rsidRPr="00F644FD">
        <w:t>Общество с ограниченной ответственностью «Вектор-ПМ» (ООО «Вектор-ПМ»).</w:t>
      </w:r>
    </w:p>
    <w:p w:rsidR="0088373C" w:rsidRPr="00840B8D" w:rsidRDefault="0088373C" w:rsidP="0088373C">
      <w:pPr>
        <w:widowControl w:val="0"/>
        <w:autoSpaceDE w:val="0"/>
        <w:autoSpaceDN w:val="0"/>
        <w:adjustRightInd w:val="0"/>
        <w:ind w:firstLine="567"/>
        <w:jc w:val="both"/>
      </w:pPr>
      <w:r w:rsidRPr="00840B8D">
        <w:rPr>
          <w:u w:val="single"/>
        </w:rPr>
        <w:t>Адрес:</w:t>
      </w:r>
      <w:r w:rsidRPr="00840B8D">
        <w:t xml:space="preserve"> </w:t>
      </w:r>
      <w:r w:rsidRPr="000E0C85">
        <w:t>6140</w:t>
      </w:r>
      <w:r>
        <w:t>38</w:t>
      </w:r>
      <w:r w:rsidRPr="000E0C85">
        <w:t xml:space="preserve">, г. Пермь, ул. </w:t>
      </w:r>
      <w:r>
        <w:t>Академика Веденеева</w:t>
      </w:r>
      <w:r w:rsidRPr="000E0C85">
        <w:t xml:space="preserve">, </w:t>
      </w:r>
      <w:r>
        <w:t>80а</w:t>
      </w:r>
    </w:p>
    <w:p w:rsidR="0088373C" w:rsidRDefault="0088373C" w:rsidP="0088373C">
      <w:pPr>
        <w:widowControl w:val="0"/>
        <w:autoSpaceDE w:val="0"/>
        <w:autoSpaceDN w:val="0"/>
        <w:adjustRightInd w:val="0"/>
        <w:ind w:firstLine="567"/>
        <w:jc w:val="both"/>
      </w:pPr>
      <w:r w:rsidRPr="00840B8D">
        <w:rPr>
          <w:u w:val="single"/>
        </w:rPr>
        <w:t>Тел/факс</w:t>
      </w:r>
      <w:r w:rsidRPr="00840B8D">
        <w:t xml:space="preserve"> (342) 2</w:t>
      </w:r>
      <w:r>
        <w:t>54</w:t>
      </w:r>
      <w:r w:rsidRPr="00840B8D">
        <w:t>-</w:t>
      </w:r>
      <w:r>
        <w:t>32</w:t>
      </w:r>
      <w:r w:rsidRPr="00840B8D">
        <w:t>-</w:t>
      </w:r>
      <w:r>
        <w:t>76</w:t>
      </w:r>
      <w:r w:rsidRPr="00840B8D">
        <w:t xml:space="preserve">, e-mail: </w:t>
      </w:r>
      <w:hyperlink r:id="rId10" w:history="1">
        <w:r w:rsidRPr="00D54107">
          <w:rPr>
            <w:rStyle w:val="a4"/>
            <w:lang w:val="en-US"/>
          </w:rPr>
          <w:t>mail</w:t>
        </w:r>
        <w:r w:rsidRPr="00193D33">
          <w:rPr>
            <w:rStyle w:val="a4"/>
          </w:rPr>
          <w:t>@</w:t>
        </w:r>
        <w:r w:rsidRPr="00D54107">
          <w:rPr>
            <w:rStyle w:val="a4"/>
            <w:lang w:val="en-US"/>
          </w:rPr>
          <w:t>vektorpm</w:t>
        </w:r>
        <w:r w:rsidRPr="00193D33">
          <w:rPr>
            <w:rStyle w:val="a4"/>
          </w:rPr>
          <w:t>.</w:t>
        </w:r>
        <w:r w:rsidRPr="00D54107">
          <w:rPr>
            <w:rStyle w:val="a4"/>
            <w:lang w:val="en-US"/>
          </w:rPr>
          <w:t>ru</w:t>
        </w:r>
      </w:hyperlink>
    </w:p>
    <w:p w:rsidR="0088373C" w:rsidRDefault="00705224" w:rsidP="0088373C">
      <w:pPr>
        <w:widowControl w:val="0"/>
        <w:autoSpaceDE w:val="0"/>
        <w:autoSpaceDN w:val="0"/>
        <w:adjustRightInd w:val="0"/>
        <w:ind w:firstLine="567"/>
        <w:jc w:val="both"/>
      </w:pPr>
      <w:hyperlink r:id="rId11" w:history="1"/>
    </w:p>
    <w:p w:rsidR="0088373C" w:rsidRDefault="0088373C" w:rsidP="0088373C">
      <w:pPr>
        <w:widowControl w:val="0"/>
        <w:autoSpaceDE w:val="0"/>
        <w:autoSpaceDN w:val="0"/>
        <w:adjustRightInd w:val="0"/>
        <w:jc w:val="both"/>
      </w:pPr>
    </w:p>
    <w:p w:rsidR="0088373C" w:rsidRDefault="0088373C" w:rsidP="0088373C">
      <w:pPr>
        <w:widowControl w:val="0"/>
        <w:autoSpaceDE w:val="0"/>
        <w:autoSpaceDN w:val="0"/>
        <w:adjustRightInd w:val="0"/>
        <w:ind w:firstLine="567"/>
        <w:jc w:val="both"/>
      </w:pPr>
      <w:r w:rsidRPr="00D4570F">
        <w:t>Весы сертифицированы Федеральным Агентством по техническому регулированию и мет</w:t>
      </w:r>
      <w:r>
        <w:t xml:space="preserve">рологии РФ </w:t>
      </w:r>
      <w:r w:rsidRPr="00994973">
        <w:t xml:space="preserve">(свидетельство </w:t>
      </w:r>
      <w:r w:rsidRPr="00A5157B">
        <w:t>№54903) и внесены в Государствен</w:t>
      </w:r>
      <w:r w:rsidRPr="00A5157B">
        <w:softHyphen/>
        <w:t>ный реестр средств измерений за  № 57192-14.</w:t>
      </w:r>
    </w:p>
    <w:p w:rsidR="00C71B67" w:rsidRPr="00154E50" w:rsidRDefault="00C71B67" w:rsidP="00154C98">
      <w:pPr>
        <w:ind w:firstLine="567"/>
        <w:jc w:val="both"/>
      </w:pPr>
      <w:r w:rsidRPr="00C8024B">
        <w:t>Форма маркировки весов</w:t>
      </w:r>
      <w:r w:rsidRPr="00012FB4">
        <w:t>:</w:t>
      </w:r>
      <w:r w:rsidRPr="00510311">
        <w:t xml:space="preserve">  </w:t>
      </w:r>
      <w:r w:rsidR="00D07E62">
        <w:rPr>
          <w:u w:val="single"/>
        </w:rPr>
        <w:t>КВ</w:t>
      </w:r>
      <w:r w:rsidRPr="00DB6941">
        <w:rPr>
          <w:b/>
        </w:rPr>
        <w:t xml:space="preserve">  </w:t>
      </w:r>
      <w:r w:rsidR="00D07E62">
        <w:rPr>
          <w:b/>
        </w:rPr>
        <w:t xml:space="preserve">- </w:t>
      </w:r>
      <w:r w:rsidRPr="00154E50">
        <w:rPr>
          <w:lang w:val="en-US"/>
        </w:rPr>
        <w:t>Max</w:t>
      </w:r>
      <w:r w:rsidR="006B02C7">
        <w:t>-</w:t>
      </w:r>
      <w:r w:rsidR="0085662C">
        <w:t>И(</w:t>
      </w:r>
      <w:r w:rsidR="0085662C">
        <w:rPr>
          <w:lang w:val="en-US"/>
        </w:rPr>
        <w:t>S</w:t>
      </w:r>
      <w:r w:rsidR="0085662C" w:rsidRPr="0085662C">
        <w:t>)</w:t>
      </w:r>
      <w:r w:rsidRPr="00154E50">
        <w:t>, где</w:t>
      </w:r>
    </w:p>
    <w:p w:rsidR="00226062" w:rsidRDefault="00C71B67" w:rsidP="00154C98">
      <w:pPr>
        <w:ind w:firstLine="567"/>
        <w:jc w:val="both"/>
      </w:pPr>
      <w:r w:rsidRPr="00154E50">
        <w:rPr>
          <w:lang w:val="en-US"/>
        </w:rPr>
        <w:t>Max</w:t>
      </w:r>
      <w:r w:rsidRPr="00154E50">
        <w:t xml:space="preserve"> - значение максимальной нагрузки весов: </w:t>
      </w:r>
      <w:r w:rsidR="00226062" w:rsidRPr="00226062">
        <w:t>3</w:t>
      </w:r>
      <w:r w:rsidR="004C470F">
        <w:t>000; 5000; 10000;</w:t>
      </w:r>
    </w:p>
    <w:p w:rsidR="006B02C7" w:rsidRPr="006B02C7" w:rsidRDefault="0085662C" w:rsidP="00154C98">
      <w:pPr>
        <w:ind w:firstLine="567"/>
        <w:jc w:val="both"/>
      </w:pPr>
      <w:r>
        <w:t>И(</w:t>
      </w:r>
      <w:r>
        <w:rPr>
          <w:lang w:val="en-US"/>
        </w:rPr>
        <w:t>S</w:t>
      </w:r>
      <w:r w:rsidRPr="0085662C">
        <w:t>)</w:t>
      </w:r>
      <w:r w:rsidR="006B02C7">
        <w:t xml:space="preserve"> – </w:t>
      </w:r>
      <w:r>
        <w:t>индикация и управление с помощью смартфона.</w:t>
      </w:r>
    </w:p>
    <w:p w:rsidR="00C71B67" w:rsidRPr="00154E50" w:rsidRDefault="00C71B67" w:rsidP="00C71B67">
      <w:pPr>
        <w:spacing w:before="60" w:after="60"/>
        <w:ind w:firstLine="720"/>
        <w:jc w:val="both"/>
      </w:pPr>
    </w:p>
    <w:p w:rsidR="007216A3" w:rsidRDefault="007216A3" w:rsidP="00B8743D">
      <w:pPr>
        <w:pStyle w:val="1"/>
        <w:spacing w:before="240"/>
        <w:ind w:firstLine="561"/>
        <w:jc w:val="both"/>
        <w:rPr>
          <w:sz w:val="22"/>
          <w:szCs w:val="22"/>
        </w:rPr>
      </w:pPr>
    </w:p>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7216A3"/>
    <w:p w:rsidR="007216A3" w:rsidRDefault="007216A3" w:rsidP="00B8743D">
      <w:pPr>
        <w:pStyle w:val="1"/>
        <w:spacing w:before="240"/>
        <w:ind w:firstLine="561"/>
        <w:jc w:val="both"/>
        <w:rPr>
          <w:sz w:val="22"/>
          <w:szCs w:val="22"/>
        </w:rPr>
      </w:pPr>
    </w:p>
    <w:p w:rsidR="00BB3166" w:rsidRPr="009F5486" w:rsidRDefault="007216A3" w:rsidP="00230BFB">
      <w:pPr>
        <w:pStyle w:val="1"/>
        <w:spacing w:before="100" w:beforeAutospacing="1" w:after="100" w:afterAutospacing="1"/>
        <w:ind w:firstLine="561"/>
        <w:jc w:val="both"/>
        <w:rPr>
          <w:sz w:val="22"/>
          <w:szCs w:val="22"/>
        </w:rPr>
      </w:pPr>
      <w:r>
        <w:rPr>
          <w:sz w:val="22"/>
          <w:szCs w:val="22"/>
        </w:rPr>
        <w:br w:type="column"/>
      </w:r>
      <w:r w:rsidR="00AC4D10">
        <w:rPr>
          <w:sz w:val="22"/>
          <w:szCs w:val="22"/>
        </w:rPr>
        <w:lastRenderedPageBreak/>
        <w:t xml:space="preserve">1 </w:t>
      </w:r>
      <w:r w:rsidR="00BB3166" w:rsidRPr="009F5486">
        <w:rPr>
          <w:sz w:val="22"/>
          <w:szCs w:val="22"/>
        </w:rPr>
        <w:t xml:space="preserve">ОПИСАНИЕ И РАБОТА </w:t>
      </w:r>
    </w:p>
    <w:p w:rsidR="00C540D6" w:rsidRPr="009F5486" w:rsidRDefault="00C540D6" w:rsidP="00C540D6">
      <w:pPr>
        <w:pStyle w:val="11"/>
        <w:spacing w:before="120" w:after="120"/>
        <w:ind w:firstLine="510"/>
        <w:rPr>
          <w:rFonts w:ascii="Times New Roman" w:hAnsi="Times New Roman"/>
          <w:b/>
          <w:sz w:val="22"/>
          <w:szCs w:val="22"/>
        </w:rPr>
      </w:pPr>
      <w:r w:rsidRPr="009F5486">
        <w:rPr>
          <w:rFonts w:ascii="Times New Roman" w:hAnsi="Times New Roman"/>
          <w:b/>
          <w:sz w:val="22"/>
          <w:szCs w:val="22"/>
        </w:rPr>
        <w:t>1.1 Назначение изделия</w:t>
      </w:r>
    </w:p>
    <w:p w:rsidR="00C540D6" w:rsidRDefault="00C540D6" w:rsidP="00C540D6">
      <w:pPr>
        <w:spacing w:after="240"/>
        <w:ind w:firstLine="567"/>
        <w:jc w:val="both"/>
      </w:pPr>
      <w:r w:rsidRPr="009F5486">
        <w:t xml:space="preserve">Весы </w:t>
      </w:r>
      <w:r>
        <w:t>КВ</w:t>
      </w:r>
      <w:r w:rsidRPr="009F5486">
        <w:t xml:space="preserve"> предназна</w:t>
      </w:r>
      <w:r w:rsidRPr="009F5486">
        <w:softHyphen/>
        <w:t xml:space="preserve">чены для </w:t>
      </w:r>
      <w:r w:rsidRPr="000B4F82">
        <w:rPr>
          <w:bCs/>
        </w:rPr>
        <w:t xml:space="preserve">статического </w:t>
      </w:r>
      <w:r w:rsidRPr="006A7FF2">
        <w:rPr>
          <w:color w:val="000000"/>
        </w:rPr>
        <w:t>измерения массы</w:t>
      </w:r>
      <w:r>
        <w:t xml:space="preserve"> грузов,</w:t>
      </w:r>
      <w:r w:rsidRPr="00B34A12">
        <w:rPr>
          <w:b/>
          <w:bCs/>
        </w:rPr>
        <w:t xml:space="preserve"> </w:t>
      </w:r>
      <w:r w:rsidRPr="00B34A12">
        <w:rPr>
          <w:bCs/>
        </w:rPr>
        <w:t>транспортируемых на крюке подъ</w:t>
      </w:r>
      <w:r>
        <w:rPr>
          <w:bCs/>
        </w:rPr>
        <w:t>ё</w:t>
      </w:r>
      <w:r w:rsidRPr="00B34A12">
        <w:rPr>
          <w:bCs/>
        </w:rPr>
        <w:t>мных устройств</w:t>
      </w:r>
      <w:r w:rsidRPr="00B34A12">
        <w:t>.</w:t>
      </w:r>
    </w:p>
    <w:p w:rsidR="00C540D6" w:rsidRPr="009F5486" w:rsidRDefault="00C540D6" w:rsidP="00C540D6">
      <w:pPr>
        <w:pStyle w:val="11"/>
        <w:spacing w:before="120" w:after="120"/>
        <w:ind w:firstLine="510"/>
        <w:rPr>
          <w:rFonts w:ascii="Times New Roman" w:hAnsi="Times New Roman"/>
          <w:b/>
          <w:sz w:val="22"/>
          <w:szCs w:val="22"/>
        </w:rPr>
      </w:pPr>
      <w:r w:rsidRPr="009F5486">
        <w:rPr>
          <w:rFonts w:ascii="Times New Roman" w:hAnsi="Times New Roman"/>
          <w:b/>
          <w:sz w:val="22"/>
          <w:szCs w:val="22"/>
        </w:rPr>
        <w:t xml:space="preserve">1.2    Технические </w:t>
      </w:r>
      <w:r>
        <w:rPr>
          <w:rFonts w:ascii="Times New Roman" w:hAnsi="Times New Roman"/>
          <w:b/>
          <w:sz w:val="22"/>
          <w:szCs w:val="22"/>
        </w:rPr>
        <w:t xml:space="preserve">и метрологические </w:t>
      </w:r>
      <w:r w:rsidRPr="009F5486">
        <w:rPr>
          <w:rFonts w:ascii="Times New Roman" w:hAnsi="Times New Roman"/>
          <w:b/>
          <w:sz w:val="22"/>
          <w:szCs w:val="22"/>
        </w:rPr>
        <w:t xml:space="preserve">характеристики  </w:t>
      </w:r>
    </w:p>
    <w:p w:rsidR="00C540D6" w:rsidRPr="00A92E0B" w:rsidRDefault="00C540D6" w:rsidP="00C540D6">
      <w:pPr>
        <w:ind w:right="-108" w:firstLine="567"/>
        <w:jc w:val="both"/>
      </w:pPr>
      <w:r w:rsidRPr="00A92E0B">
        <w:t xml:space="preserve">Класс точности весов по </w:t>
      </w:r>
      <w:r w:rsidRPr="00936468">
        <w:t xml:space="preserve">ГОСТ </w:t>
      </w:r>
      <w:r w:rsidRPr="00936468">
        <w:rPr>
          <w:lang w:val="en-US"/>
        </w:rPr>
        <w:t>OIML</w:t>
      </w:r>
      <w:r w:rsidRPr="00936468">
        <w:t xml:space="preserve"> </w:t>
      </w:r>
      <w:r w:rsidRPr="00936468">
        <w:rPr>
          <w:lang w:val="en-US"/>
        </w:rPr>
        <w:t>R</w:t>
      </w:r>
      <w:r w:rsidRPr="00936468">
        <w:t>-76-1-2011</w:t>
      </w:r>
      <w:r>
        <w:t xml:space="preserve">. ………………….…………    </w:t>
      </w:r>
      <w:r w:rsidRPr="00A92E0B">
        <w:t>III (средний)</w:t>
      </w:r>
    </w:p>
    <w:p w:rsidR="00C540D6" w:rsidRPr="00A92E0B" w:rsidRDefault="00C540D6" w:rsidP="00C540D6">
      <w:pPr>
        <w:ind w:firstLine="567"/>
        <w:jc w:val="both"/>
      </w:pPr>
      <w:r w:rsidRPr="00A92E0B">
        <w:t>Значения максимальной нагрузки весов (</w:t>
      </w:r>
      <w:r w:rsidRPr="00A92E0B">
        <w:rPr>
          <w:lang w:val="en-US"/>
        </w:rPr>
        <w:t>Max</w:t>
      </w:r>
      <w:r w:rsidRPr="00A92E0B">
        <w:t>), минимальной нагрузки (</w:t>
      </w:r>
      <w:r w:rsidRPr="00A92E0B">
        <w:rPr>
          <w:lang w:val="en-US"/>
        </w:rPr>
        <w:t>Min</w:t>
      </w:r>
      <w:r w:rsidRPr="00A92E0B">
        <w:t>), поверочного деления (е), действительной цены деления (</w:t>
      </w:r>
      <w:r w:rsidRPr="00A92E0B">
        <w:rPr>
          <w:lang w:val="en-US"/>
        </w:rPr>
        <w:t>d</w:t>
      </w:r>
      <w:r w:rsidRPr="00A92E0B">
        <w:t xml:space="preserve">), число поверочных делений (n), интервалы взвешивания и пределы допускаемой </w:t>
      </w:r>
      <w:r>
        <w:t xml:space="preserve">абсолютной </w:t>
      </w:r>
      <w:r w:rsidRPr="00A92E0B">
        <w:t xml:space="preserve">погрешности при поверке приведены в таблице </w:t>
      </w:r>
      <w:r>
        <w:t>1</w:t>
      </w:r>
      <w:r w:rsidRPr="00A92E0B">
        <w:t>.</w:t>
      </w:r>
    </w:p>
    <w:p w:rsidR="00C540D6" w:rsidRDefault="00C540D6" w:rsidP="00C540D6">
      <w:pPr>
        <w:ind w:right="108" w:firstLine="567"/>
        <w:jc w:val="both"/>
      </w:pPr>
      <w:r w:rsidRPr="00A92E0B">
        <w:t xml:space="preserve">Таблица </w:t>
      </w:r>
      <w:r>
        <w:t>1</w:t>
      </w:r>
    </w:p>
    <w:tbl>
      <w:tblPr>
        <w:tblW w:w="9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1"/>
        <w:gridCol w:w="877"/>
        <w:gridCol w:w="720"/>
        <w:gridCol w:w="756"/>
        <w:gridCol w:w="816"/>
        <w:gridCol w:w="2928"/>
        <w:gridCol w:w="1689"/>
      </w:tblGrid>
      <w:tr w:rsidR="00C540D6" w:rsidRPr="00F119B6" w:rsidTr="00C540D6">
        <w:trPr>
          <w:trHeight w:val="825"/>
          <w:jc w:val="center"/>
        </w:trPr>
        <w:tc>
          <w:tcPr>
            <w:tcW w:w="1751" w:type="dxa"/>
            <w:tcBorders>
              <w:bottom w:val="single" w:sz="4" w:space="0" w:color="auto"/>
            </w:tcBorders>
            <w:vAlign w:val="center"/>
          </w:tcPr>
          <w:p w:rsidR="00C540D6" w:rsidRPr="00F119B6" w:rsidRDefault="00C540D6" w:rsidP="00814602">
            <w:pPr>
              <w:jc w:val="center"/>
            </w:pPr>
            <w:r w:rsidRPr="00F119B6">
              <w:t>Обозначение</w:t>
            </w:r>
          </w:p>
          <w:p w:rsidR="00C540D6" w:rsidRPr="00F119B6" w:rsidRDefault="00C540D6" w:rsidP="00814602">
            <w:pPr>
              <w:jc w:val="center"/>
            </w:pPr>
            <w:r w:rsidRPr="00F119B6">
              <w:t>модификации</w:t>
            </w:r>
          </w:p>
        </w:tc>
        <w:tc>
          <w:tcPr>
            <w:tcW w:w="877" w:type="dxa"/>
            <w:tcBorders>
              <w:bottom w:val="single" w:sz="4" w:space="0" w:color="auto"/>
            </w:tcBorders>
            <w:vAlign w:val="center"/>
          </w:tcPr>
          <w:p w:rsidR="00C540D6" w:rsidRPr="00F119B6" w:rsidRDefault="00C540D6" w:rsidP="00814602">
            <w:pPr>
              <w:jc w:val="center"/>
            </w:pPr>
            <w:r w:rsidRPr="00F119B6">
              <w:rPr>
                <w:lang w:val="en-US"/>
              </w:rPr>
              <w:t>Max</w:t>
            </w:r>
            <w:r w:rsidRPr="00F119B6">
              <w:t>,</w:t>
            </w:r>
          </w:p>
          <w:p w:rsidR="00C540D6" w:rsidRPr="00F119B6" w:rsidRDefault="00C540D6" w:rsidP="00814602">
            <w:pPr>
              <w:jc w:val="center"/>
            </w:pPr>
            <w:r w:rsidRPr="00F119B6">
              <w:t>кг</w:t>
            </w:r>
          </w:p>
        </w:tc>
        <w:tc>
          <w:tcPr>
            <w:tcW w:w="720" w:type="dxa"/>
            <w:tcBorders>
              <w:bottom w:val="single" w:sz="4" w:space="0" w:color="auto"/>
            </w:tcBorders>
            <w:vAlign w:val="center"/>
          </w:tcPr>
          <w:p w:rsidR="00C540D6" w:rsidRPr="00F119B6" w:rsidRDefault="00C540D6" w:rsidP="00814602">
            <w:pPr>
              <w:jc w:val="center"/>
            </w:pPr>
            <w:r w:rsidRPr="00F119B6">
              <w:rPr>
                <w:lang w:val="en-US"/>
              </w:rPr>
              <w:t>Min</w:t>
            </w:r>
            <w:r w:rsidRPr="00F119B6">
              <w:t>,</w:t>
            </w:r>
          </w:p>
          <w:p w:rsidR="00C540D6" w:rsidRPr="00F119B6" w:rsidRDefault="00C540D6" w:rsidP="00814602">
            <w:pPr>
              <w:jc w:val="center"/>
            </w:pPr>
            <w:r w:rsidRPr="00F119B6">
              <w:t>кг</w:t>
            </w:r>
          </w:p>
        </w:tc>
        <w:tc>
          <w:tcPr>
            <w:tcW w:w="756" w:type="dxa"/>
            <w:tcBorders>
              <w:bottom w:val="single" w:sz="4" w:space="0" w:color="auto"/>
            </w:tcBorders>
            <w:shd w:val="clear" w:color="auto" w:fill="auto"/>
            <w:vAlign w:val="center"/>
          </w:tcPr>
          <w:p w:rsidR="00C540D6" w:rsidRPr="00F119B6" w:rsidRDefault="00C540D6" w:rsidP="00814602">
            <w:pPr>
              <w:jc w:val="center"/>
            </w:pPr>
            <w:r w:rsidRPr="00F119B6">
              <w:rPr>
                <w:lang w:val="en-US"/>
              </w:rPr>
              <w:t>e</w:t>
            </w:r>
            <w:r w:rsidRPr="00F119B6">
              <w:t>=</w:t>
            </w:r>
            <w:r w:rsidRPr="00F119B6">
              <w:rPr>
                <w:lang w:val="en-US"/>
              </w:rPr>
              <w:t>d</w:t>
            </w:r>
            <w:r w:rsidRPr="00F119B6">
              <w:t>,</w:t>
            </w:r>
          </w:p>
          <w:p w:rsidR="00C540D6" w:rsidRPr="00F119B6" w:rsidRDefault="00C540D6" w:rsidP="00814602">
            <w:pPr>
              <w:jc w:val="center"/>
            </w:pPr>
            <w:r w:rsidRPr="00F119B6">
              <w:t>кг</w:t>
            </w:r>
          </w:p>
        </w:tc>
        <w:tc>
          <w:tcPr>
            <w:tcW w:w="816" w:type="dxa"/>
            <w:tcBorders>
              <w:bottom w:val="single" w:sz="4" w:space="0" w:color="auto"/>
            </w:tcBorders>
            <w:shd w:val="clear" w:color="auto" w:fill="auto"/>
            <w:vAlign w:val="center"/>
          </w:tcPr>
          <w:p w:rsidR="00C540D6" w:rsidRPr="00F119B6" w:rsidRDefault="00C540D6" w:rsidP="00814602">
            <w:pPr>
              <w:jc w:val="center"/>
            </w:pPr>
            <w:r w:rsidRPr="00F119B6">
              <w:rPr>
                <w:lang w:val="en-US"/>
              </w:rPr>
              <w:t>n</w:t>
            </w:r>
          </w:p>
        </w:tc>
        <w:tc>
          <w:tcPr>
            <w:tcW w:w="2928" w:type="dxa"/>
            <w:tcBorders>
              <w:bottom w:val="single" w:sz="4" w:space="0" w:color="auto"/>
            </w:tcBorders>
            <w:vAlign w:val="center"/>
          </w:tcPr>
          <w:p w:rsidR="00C540D6" w:rsidRPr="00111E87" w:rsidRDefault="00C540D6" w:rsidP="00814602">
            <w:pPr>
              <w:jc w:val="center"/>
            </w:pPr>
            <w:r>
              <w:t>Интервалы взвешивания, кг</w:t>
            </w:r>
          </w:p>
        </w:tc>
        <w:tc>
          <w:tcPr>
            <w:tcW w:w="1689" w:type="dxa"/>
            <w:tcBorders>
              <w:bottom w:val="single" w:sz="4" w:space="0" w:color="auto"/>
            </w:tcBorders>
            <w:vAlign w:val="center"/>
          </w:tcPr>
          <w:p w:rsidR="00C540D6" w:rsidRPr="00F119B6" w:rsidRDefault="00C540D6" w:rsidP="00814602">
            <w:pPr>
              <w:ind w:left="-175" w:right="-108"/>
              <w:jc w:val="center"/>
            </w:pPr>
            <w:r w:rsidRPr="00F119B6">
              <w:t>Пределы допускаемой</w:t>
            </w:r>
            <w:r>
              <w:t xml:space="preserve"> абсолютной </w:t>
            </w:r>
            <w:r w:rsidRPr="00F119B6">
              <w:t xml:space="preserve">погрешности при </w:t>
            </w:r>
            <w:r>
              <w:t xml:space="preserve">первичной </w:t>
            </w:r>
            <w:r w:rsidRPr="00F119B6">
              <w:t>поверке</w:t>
            </w:r>
            <w:r>
              <w:t>*</w:t>
            </w:r>
            <w:r w:rsidRPr="00F119B6">
              <w:t>, кг</w:t>
            </w:r>
          </w:p>
        </w:tc>
      </w:tr>
      <w:tr w:rsidR="00C540D6" w:rsidRPr="00F119B6" w:rsidTr="00C540D6">
        <w:trPr>
          <w:trHeight w:val="825"/>
          <w:jc w:val="center"/>
        </w:trPr>
        <w:tc>
          <w:tcPr>
            <w:tcW w:w="1751" w:type="dxa"/>
            <w:tcBorders>
              <w:bottom w:val="single" w:sz="4" w:space="0" w:color="auto"/>
            </w:tcBorders>
            <w:vAlign w:val="center"/>
          </w:tcPr>
          <w:p w:rsidR="00C540D6" w:rsidRPr="00F119B6" w:rsidRDefault="00C540D6" w:rsidP="00814602">
            <w:pPr>
              <w:jc w:val="center"/>
            </w:pPr>
            <w:r w:rsidRPr="00F119B6">
              <w:t>КВ-3000</w:t>
            </w:r>
          </w:p>
        </w:tc>
        <w:tc>
          <w:tcPr>
            <w:tcW w:w="877" w:type="dxa"/>
            <w:tcBorders>
              <w:bottom w:val="single" w:sz="4" w:space="0" w:color="auto"/>
            </w:tcBorders>
            <w:vAlign w:val="center"/>
          </w:tcPr>
          <w:p w:rsidR="00C540D6" w:rsidRPr="00F119B6" w:rsidRDefault="00C540D6" w:rsidP="00814602">
            <w:pPr>
              <w:jc w:val="center"/>
            </w:pPr>
            <w:r w:rsidRPr="00F119B6">
              <w:t>3000</w:t>
            </w:r>
          </w:p>
        </w:tc>
        <w:tc>
          <w:tcPr>
            <w:tcW w:w="720" w:type="dxa"/>
            <w:tcBorders>
              <w:bottom w:val="single" w:sz="4" w:space="0" w:color="auto"/>
            </w:tcBorders>
            <w:vAlign w:val="center"/>
          </w:tcPr>
          <w:p w:rsidR="00C540D6" w:rsidRPr="00F119B6" w:rsidRDefault="00C540D6" w:rsidP="00814602">
            <w:pPr>
              <w:jc w:val="center"/>
            </w:pPr>
            <w:r w:rsidRPr="00F119B6">
              <w:t>20</w:t>
            </w:r>
          </w:p>
        </w:tc>
        <w:tc>
          <w:tcPr>
            <w:tcW w:w="756" w:type="dxa"/>
            <w:tcBorders>
              <w:bottom w:val="single" w:sz="4" w:space="0" w:color="auto"/>
            </w:tcBorders>
            <w:shd w:val="clear" w:color="auto" w:fill="auto"/>
            <w:vAlign w:val="center"/>
          </w:tcPr>
          <w:p w:rsidR="00C540D6" w:rsidRPr="00F119B6" w:rsidRDefault="00C540D6" w:rsidP="00814602">
            <w:pPr>
              <w:jc w:val="center"/>
            </w:pPr>
            <w:r w:rsidRPr="00F119B6">
              <w:t>1</w:t>
            </w:r>
          </w:p>
        </w:tc>
        <w:tc>
          <w:tcPr>
            <w:tcW w:w="816" w:type="dxa"/>
            <w:tcBorders>
              <w:bottom w:val="single" w:sz="4" w:space="0" w:color="auto"/>
            </w:tcBorders>
            <w:shd w:val="clear" w:color="auto" w:fill="auto"/>
            <w:vAlign w:val="center"/>
          </w:tcPr>
          <w:p w:rsidR="00C540D6" w:rsidRPr="00F119B6" w:rsidRDefault="00C540D6" w:rsidP="00814602">
            <w:pPr>
              <w:jc w:val="center"/>
            </w:pPr>
            <w:r w:rsidRPr="00F119B6">
              <w:t>3000</w:t>
            </w:r>
          </w:p>
        </w:tc>
        <w:tc>
          <w:tcPr>
            <w:tcW w:w="2928" w:type="dxa"/>
            <w:tcBorders>
              <w:bottom w:val="single" w:sz="4" w:space="0" w:color="auto"/>
            </w:tcBorders>
          </w:tcPr>
          <w:p w:rsidR="00C540D6" w:rsidRPr="00F119B6" w:rsidRDefault="00C540D6" w:rsidP="00814602">
            <w:pPr>
              <w:jc w:val="center"/>
            </w:pPr>
            <w:r>
              <w:t xml:space="preserve">от </w:t>
            </w:r>
            <w:r w:rsidRPr="00F119B6">
              <w:t>2</w:t>
            </w:r>
            <w:r>
              <w:t xml:space="preserve">0 до </w:t>
            </w:r>
            <w:r w:rsidRPr="00F119B6">
              <w:t>5</w:t>
            </w:r>
            <w:r>
              <w:t>00</w:t>
            </w:r>
            <w:r w:rsidRPr="00F119B6">
              <w:t xml:space="preserve"> вкл</w:t>
            </w:r>
            <w:r>
              <w:t>юч</w:t>
            </w:r>
            <w:r w:rsidRPr="00F119B6">
              <w:t>.</w:t>
            </w:r>
          </w:p>
          <w:p w:rsidR="00C540D6" w:rsidRDefault="00C540D6" w:rsidP="00814602">
            <w:pPr>
              <w:jc w:val="center"/>
            </w:pPr>
            <w:r>
              <w:t xml:space="preserve">св. </w:t>
            </w:r>
            <w:r w:rsidRPr="00F119B6">
              <w:t>5</w:t>
            </w:r>
            <w:r>
              <w:t>00</w:t>
            </w:r>
            <w:r w:rsidRPr="00F119B6">
              <w:t xml:space="preserve"> до 2</w:t>
            </w:r>
            <w:r>
              <w:t>000</w:t>
            </w:r>
            <w:r w:rsidRPr="00F119B6">
              <w:t xml:space="preserve"> вкл</w:t>
            </w:r>
            <w:r>
              <w:t>юч</w:t>
            </w:r>
            <w:r w:rsidRPr="00F119B6">
              <w:t>.</w:t>
            </w:r>
          </w:p>
          <w:p w:rsidR="00C540D6" w:rsidRPr="00F119B6" w:rsidRDefault="00C540D6" w:rsidP="00814602">
            <w:pPr>
              <w:jc w:val="center"/>
            </w:pPr>
            <w:r w:rsidRPr="00F119B6">
              <w:t>св. 2</w:t>
            </w:r>
            <w:r>
              <w:t>000</w:t>
            </w:r>
            <w:r w:rsidRPr="00F119B6">
              <w:t xml:space="preserve"> до 3</w:t>
            </w:r>
            <w:r>
              <w:t>000</w:t>
            </w:r>
            <w:r w:rsidRPr="00F119B6">
              <w:t xml:space="preserve"> вкл</w:t>
            </w:r>
            <w:r>
              <w:t>юч</w:t>
            </w:r>
            <w:r w:rsidRPr="00F119B6">
              <w:t>.</w:t>
            </w:r>
          </w:p>
        </w:tc>
        <w:tc>
          <w:tcPr>
            <w:tcW w:w="1689" w:type="dxa"/>
            <w:tcBorders>
              <w:bottom w:val="single" w:sz="4" w:space="0" w:color="auto"/>
            </w:tcBorders>
            <w:vAlign w:val="center"/>
          </w:tcPr>
          <w:p w:rsidR="00C540D6" w:rsidRPr="00F119B6" w:rsidRDefault="00C540D6" w:rsidP="00814602">
            <w:pPr>
              <w:jc w:val="center"/>
            </w:pPr>
            <w:r w:rsidRPr="00F119B6">
              <w:t>±</w:t>
            </w:r>
            <w:r>
              <w:t xml:space="preserve"> </w:t>
            </w:r>
            <w:r w:rsidRPr="00F119B6">
              <w:t>0,5</w:t>
            </w:r>
            <w:r>
              <w:t>00</w:t>
            </w:r>
          </w:p>
          <w:p w:rsidR="00C540D6" w:rsidRPr="00F119B6" w:rsidRDefault="00C540D6" w:rsidP="00814602">
            <w:pPr>
              <w:jc w:val="center"/>
            </w:pPr>
            <w:r w:rsidRPr="00F119B6">
              <w:t>±</w:t>
            </w:r>
            <w:r>
              <w:t xml:space="preserve"> </w:t>
            </w:r>
            <w:r w:rsidRPr="00F119B6">
              <w:t>1,0</w:t>
            </w:r>
            <w:r>
              <w:t>00</w:t>
            </w:r>
          </w:p>
          <w:p w:rsidR="00C540D6" w:rsidRPr="00F119B6" w:rsidRDefault="00C540D6" w:rsidP="00814602">
            <w:pPr>
              <w:jc w:val="center"/>
            </w:pPr>
            <w:r w:rsidRPr="00F119B6">
              <w:t>±</w:t>
            </w:r>
            <w:r>
              <w:t xml:space="preserve"> </w:t>
            </w:r>
            <w:r w:rsidRPr="00F119B6">
              <w:t>1,5</w:t>
            </w:r>
            <w:r>
              <w:t>00</w:t>
            </w:r>
          </w:p>
        </w:tc>
      </w:tr>
      <w:tr w:rsidR="00C540D6" w:rsidRPr="00F119B6" w:rsidTr="00C540D6">
        <w:trPr>
          <w:trHeight w:val="825"/>
          <w:jc w:val="center"/>
        </w:trPr>
        <w:tc>
          <w:tcPr>
            <w:tcW w:w="1751" w:type="dxa"/>
            <w:tcBorders>
              <w:bottom w:val="single" w:sz="4" w:space="0" w:color="auto"/>
            </w:tcBorders>
            <w:vAlign w:val="center"/>
          </w:tcPr>
          <w:p w:rsidR="00C540D6" w:rsidRPr="00F119B6" w:rsidRDefault="00C540D6" w:rsidP="00814602">
            <w:pPr>
              <w:jc w:val="center"/>
            </w:pPr>
            <w:r w:rsidRPr="00F119B6">
              <w:t>КВ-5000</w:t>
            </w:r>
          </w:p>
        </w:tc>
        <w:tc>
          <w:tcPr>
            <w:tcW w:w="877" w:type="dxa"/>
            <w:tcBorders>
              <w:bottom w:val="single" w:sz="4" w:space="0" w:color="auto"/>
            </w:tcBorders>
            <w:vAlign w:val="center"/>
          </w:tcPr>
          <w:p w:rsidR="00C540D6" w:rsidRPr="00F119B6" w:rsidRDefault="00C540D6" w:rsidP="00814602">
            <w:pPr>
              <w:jc w:val="center"/>
            </w:pPr>
            <w:r w:rsidRPr="00F119B6">
              <w:t>5000</w:t>
            </w:r>
          </w:p>
        </w:tc>
        <w:tc>
          <w:tcPr>
            <w:tcW w:w="720" w:type="dxa"/>
            <w:tcBorders>
              <w:bottom w:val="single" w:sz="4" w:space="0" w:color="auto"/>
            </w:tcBorders>
            <w:vAlign w:val="center"/>
          </w:tcPr>
          <w:p w:rsidR="00C540D6" w:rsidRPr="00F119B6" w:rsidRDefault="00C540D6" w:rsidP="00814602">
            <w:pPr>
              <w:jc w:val="center"/>
            </w:pPr>
            <w:r w:rsidRPr="00F119B6">
              <w:t>40</w:t>
            </w:r>
          </w:p>
        </w:tc>
        <w:tc>
          <w:tcPr>
            <w:tcW w:w="756" w:type="dxa"/>
            <w:tcBorders>
              <w:bottom w:val="single" w:sz="4" w:space="0" w:color="auto"/>
            </w:tcBorders>
            <w:shd w:val="clear" w:color="auto" w:fill="auto"/>
            <w:vAlign w:val="center"/>
          </w:tcPr>
          <w:p w:rsidR="00C540D6" w:rsidRPr="00F119B6" w:rsidRDefault="00C540D6" w:rsidP="00814602">
            <w:pPr>
              <w:jc w:val="center"/>
            </w:pPr>
            <w:r w:rsidRPr="00F119B6">
              <w:t>2</w:t>
            </w:r>
          </w:p>
        </w:tc>
        <w:tc>
          <w:tcPr>
            <w:tcW w:w="816" w:type="dxa"/>
            <w:tcBorders>
              <w:bottom w:val="single" w:sz="4" w:space="0" w:color="auto"/>
            </w:tcBorders>
            <w:shd w:val="clear" w:color="auto" w:fill="auto"/>
            <w:vAlign w:val="center"/>
          </w:tcPr>
          <w:p w:rsidR="00C540D6" w:rsidRPr="00F119B6" w:rsidRDefault="00C540D6" w:rsidP="00814602">
            <w:pPr>
              <w:jc w:val="center"/>
            </w:pPr>
            <w:r w:rsidRPr="00F119B6">
              <w:t>2500</w:t>
            </w:r>
          </w:p>
        </w:tc>
        <w:tc>
          <w:tcPr>
            <w:tcW w:w="2928" w:type="dxa"/>
            <w:tcBorders>
              <w:bottom w:val="single" w:sz="4" w:space="0" w:color="auto"/>
            </w:tcBorders>
          </w:tcPr>
          <w:p w:rsidR="00C540D6" w:rsidRPr="00F119B6" w:rsidRDefault="00C540D6" w:rsidP="00814602">
            <w:pPr>
              <w:jc w:val="center"/>
            </w:pPr>
            <w:r>
              <w:t xml:space="preserve">от </w:t>
            </w:r>
            <w:r w:rsidRPr="00F119B6">
              <w:t>4</w:t>
            </w:r>
            <w:r>
              <w:t>0</w:t>
            </w:r>
            <w:r w:rsidRPr="00F119B6">
              <w:t xml:space="preserve"> до 1</w:t>
            </w:r>
            <w:r>
              <w:t>000</w:t>
            </w:r>
            <w:r w:rsidRPr="00F119B6">
              <w:t xml:space="preserve"> вкл</w:t>
            </w:r>
            <w:r>
              <w:t>юч</w:t>
            </w:r>
            <w:r w:rsidRPr="00F119B6">
              <w:t>.</w:t>
            </w:r>
          </w:p>
          <w:p w:rsidR="00C540D6" w:rsidRPr="00F119B6" w:rsidRDefault="00C540D6" w:rsidP="00814602">
            <w:pPr>
              <w:jc w:val="center"/>
            </w:pPr>
            <w:r w:rsidRPr="00F119B6">
              <w:t>св. 1</w:t>
            </w:r>
            <w:r>
              <w:t>000</w:t>
            </w:r>
            <w:r w:rsidRPr="00F119B6">
              <w:t xml:space="preserve"> до 4</w:t>
            </w:r>
            <w:r>
              <w:t>000</w:t>
            </w:r>
            <w:r w:rsidRPr="00F119B6">
              <w:t xml:space="preserve"> вкл</w:t>
            </w:r>
            <w:r>
              <w:t>юч</w:t>
            </w:r>
            <w:r w:rsidRPr="00F119B6">
              <w:t>.</w:t>
            </w:r>
          </w:p>
          <w:p w:rsidR="00C540D6" w:rsidRPr="00F119B6" w:rsidRDefault="00C540D6" w:rsidP="00814602">
            <w:pPr>
              <w:jc w:val="center"/>
            </w:pPr>
            <w:r w:rsidRPr="00F119B6">
              <w:t>св. 4</w:t>
            </w:r>
            <w:r>
              <w:t>000</w:t>
            </w:r>
            <w:r w:rsidRPr="00F119B6">
              <w:t xml:space="preserve"> до 5</w:t>
            </w:r>
            <w:r>
              <w:t>000</w:t>
            </w:r>
            <w:r w:rsidRPr="00F119B6">
              <w:t xml:space="preserve"> вкл</w:t>
            </w:r>
            <w:r>
              <w:t>юч</w:t>
            </w:r>
            <w:r w:rsidRPr="00F119B6">
              <w:t>.</w:t>
            </w:r>
          </w:p>
        </w:tc>
        <w:tc>
          <w:tcPr>
            <w:tcW w:w="1689" w:type="dxa"/>
            <w:tcBorders>
              <w:bottom w:val="single" w:sz="4" w:space="0" w:color="auto"/>
            </w:tcBorders>
            <w:vAlign w:val="center"/>
          </w:tcPr>
          <w:p w:rsidR="00C540D6" w:rsidRPr="00F119B6" w:rsidRDefault="00C540D6" w:rsidP="00814602">
            <w:pPr>
              <w:jc w:val="center"/>
            </w:pPr>
            <w:r w:rsidRPr="00F119B6">
              <w:t>±</w:t>
            </w:r>
            <w:r>
              <w:t xml:space="preserve"> </w:t>
            </w:r>
            <w:r w:rsidRPr="00F119B6">
              <w:t>1</w:t>
            </w:r>
            <w:r>
              <w:t>,000</w:t>
            </w:r>
          </w:p>
          <w:p w:rsidR="00C540D6" w:rsidRPr="00F119B6" w:rsidRDefault="00C540D6" w:rsidP="00814602">
            <w:pPr>
              <w:jc w:val="center"/>
            </w:pPr>
            <w:r w:rsidRPr="00F119B6">
              <w:t>±</w:t>
            </w:r>
            <w:r>
              <w:t xml:space="preserve"> </w:t>
            </w:r>
            <w:r w:rsidRPr="00F119B6">
              <w:t>2</w:t>
            </w:r>
            <w:r>
              <w:t>,000</w:t>
            </w:r>
          </w:p>
          <w:p w:rsidR="00C540D6" w:rsidRPr="00F119B6" w:rsidRDefault="00C540D6" w:rsidP="00814602">
            <w:pPr>
              <w:jc w:val="center"/>
            </w:pPr>
            <w:r w:rsidRPr="00F119B6">
              <w:t>±</w:t>
            </w:r>
            <w:r>
              <w:t xml:space="preserve"> </w:t>
            </w:r>
            <w:r w:rsidRPr="00F119B6">
              <w:t>3</w:t>
            </w:r>
            <w:r>
              <w:t>,000</w:t>
            </w:r>
          </w:p>
        </w:tc>
      </w:tr>
      <w:tr w:rsidR="00C540D6" w:rsidRPr="00F119B6" w:rsidTr="00C540D6">
        <w:trPr>
          <w:trHeight w:val="480"/>
          <w:jc w:val="center"/>
        </w:trPr>
        <w:tc>
          <w:tcPr>
            <w:tcW w:w="1751" w:type="dxa"/>
            <w:tcBorders>
              <w:bottom w:val="single" w:sz="4" w:space="0" w:color="auto"/>
            </w:tcBorders>
            <w:vAlign w:val="center"/>
          </w:tcPr>
          <w:p w:rsidR="00C540D6" w:rsidRPr="00F119B6" w:rsidRDefault="00C540D6" w:rsidP="00814602">
            <w:pPr>
              <w:jc w:val="center"/>
            </w:pPr>
            <w:r w:rsidRPr="00F119B6">
              <w:t>КВ-10000</w:t>
            </w:r>
          </w:p>
        </w:tc>
        <w:tc>
          <w:tcPr>
            <w:tcW w:w="877" w:type="dxa"/>
            <w:tcBorders>
              <w:bottom w:val="single" w:sz="4" w:space="0" w:color="auto"/>
            </w:tcBorders>
            <w:vAlign w:val="center"/>
          </w:tcPr>
          <w:p w:rsidR="00C540D6" w:rsidRPr="00F119B6" w:rsidRDefault="00C540D6" w:rsidP="00814602">
            <w:pPr>
              <w:jc w:val="center"/>
            </w:pPr>
            <w:r w:rsidRPr="00F119B6">
              <w:t>10000</w:t>
            </w:r>
          </w:p>
        </w:tc>
        <w:tc>
          <w:tcPr>
            <w:tcW w:w="720" w:type="dxa"/>
            <w:tcBorders>
              <w:bottom w:val="single" w:sz="4" w:space="0" w:color="auto"/>
            </w:tcBorders>
            <w:vAlign w:val="center"/>
          </w:tcPr>
          <w:p w:rsidR="00C540D6" w:rsidRPr="00F119B6" w:rsidRDefault="00C540D6" w:rsidP="00814602">
            <w:pPr>
              <w:jc w:val="center"/>
            </w:pPr>
            <w:r w:rsidRPr="00F119B6">
              <w:t>100</w:t>
            </w:r>
          </w:p>
        </w:tc>
        <w:tc>
          <w:tcPr>
            <w:tcW w:w="756" w:type="dxa"/>
            <w:tcBorders>
              <w:bottom w:val="single" w:sz="4" w:space="0" w:color="auto"/>
            </w:tcBorders>
            <w:shd w:val="clear" w:color="auto" w:fill="auto"/>
            <w:vAlign w:val="center"/>
          </w:tcPr>
          <w:p w:rsidR="00C540D6" w:rsidRPr="00F119B6" w:rsidRDefault="00C540D6" w:rsidP="00814602">
            <w:pPr>
              <w:jc w:val="center"/>
            </w:pPr>
            <w:r w:rsidRPr="00F119B6">
              <w:t>5</w:t>
            </w:r>
          </w:p>
        </w:tc>
        <w:tc>
          <w:tcPr>
            <w:tcW w:w="816" w:type="dxa"/>
            <w:tcBorders>
              <w:bottom w:val="single" w:sz="4" w:space="0" w:color="auto"/>
            </w:tcBorders>
            <w:shd w:val="clear" w:color="auto" w:fill="auto"/>
            <w:vAlign w:val="center"/>
          </w:tcPr>
          <w:p w:rsidR="00C540D6" w:rsidRPr="00F119B6" w:rsidRDefault="00C540D6" w:rsidP="00814602">
            <w:pPr>
              <w:jc w:val="center"/>
            </w:pPr>
            <w:r w:rsidRPr="00F119B6">
              <w:t>2000</w:t>
            </w:r>
          </w:p>
        </w:tc>
        <w:tc>
          <w:tcPr>
            <w:tcW w:w="2928" w:type="dxa"/>
            <w:tcBorders>
              <w:bottom w:val="single" w:sz="4" w:space="0" w:color="auto"/>
            </w:tcBorders>
          </w:tcPr>
          <w:p w:rsidR="00C540D6" w:rsidRPr="00F119B6" w:rsidRDefault="00C540D6" w:rsidP="00814602">
            <w:pPr>
              <w:jc w:val="center"/>
            </w:pPr>
            <w:r>
              <w:t xml:space="preserve">от </w:t>
            </w:r>
            <w:r w:rsidRPr="00F119B6">
              <w:t>1</w:t>
            </w:r>
            <w:r>
              <w:t>00 до 2</w:t>
            </w:r>
            <w:r w:rsidRPr="00F119B6">
              <w:t>5</w:t>
            </w:r>
            <w:r>
              <w:t>00</w:t>
            </w:r>
            <w:r w:rsidRPr="00F119B6">
              <w:t xml:space="preserve"> вкл</w:t>
            </w:r>
            <w:r>
              <w:t>юч</w:t>
            </w:r>
            <w:r w:rsidRPr="00F119B6">
              <w:t>.</w:t>
            </w:r>
          </w:p>
          <w:p w:rsidR="00C540D6" w:rsidRPr="00F119B6" w:rsidRDefault="00C540D6" w:rsidP="00814602">
            <w:pPr>
              <w:ind w:right="-41"/>
              <w:jc w:val="center"/>
            </w:pPr>
            <w:r>
              <w:t>св. 2</w:t>
            </w:r>
            <w:r w:rsidRPr="00F119B6">
              <w:t>5</w:t>
            </w:r>
            <w:r>
              <w:t>00</w:t>
            </w:r>
            <w:r w:rsidRPr="00F119B6">
              <w:t xml:space="preserve"> до 10</w:t>
            </w:r>
            <w:r>
              <w:t>000</w:t>
            </w:r>
            <w:r w:rsidRPr="00F119B6">
              <w:t xml:space="preserve"> вкл</w:t>
            </w:r>
            <w:r>
              <w:t>юч</w:t>
            </w:r>
            <w:r w:rsidRPr="00F119B6">
              <w:t>.</w:t>
            </w:r>
          </w:p>
        </w:tc>
        <w:tc>
          <w:tcPr>
            <w:tcW w:w="1689" w:type="dxa"/>
            <w:tcBorders>
              <w:bottom w:val="single" w:sz="4" w:space="0" w:color="auto"/>
            </w:tcBorders>
          </w:tcPr>
          <w:p w:rsidR="00C540D6" w:rsidRPr="00F119B6" w:rsidRDefault="00C540D6" w:rsidP="00814602">
            <w:pPr>
              <w:jc w:val="center"/>
            </w:pPr>
            <w:r w:rsidRPr="00F119B6">
              <w:t>±</w:t>
            </w:r>
            <w:r>
              <w:t xml:space="preserve"> </w:t>
            </w:r>
            <w:r w:rsidRPr="00F119B6">
              <w:t>2,5</w:t>
            </w:r>
            <w:r>
              <w:t>00</w:t>
            </w:r>
          </w:p>
          <w:p w:rsidR="00C540D6" w:rsidRPr="00F119B6" w:rsidRDefault="00C540D6" w:rsidP="00814602">
            <w:pPr>
              <w:jc w:val="center"/>
            </w:pPr>
            <w:r w:rsidRPr="00F119B6">
              <w:t>±</w:t>
            </w:r>
            <w:r>
              <w:t xml:space="preserve"> </w:t>
            </w:r>
            <w:r w:rsidRPr="00F119B6">
              <w:t>5</w:t>
            </w:r>
            <w:r>
              <w:t>,000</w:t>
            </w:r>
          </w:p>
        </w:tc>
      </w:tr>
    </w:tbl>
    <w:p w:rsidR="00C540D6" w:rsidRPr="00A07E21" w:rsidRDefault="00C540D6" w:rsidP="00C540D6">
      <w:pPr>
        <w:ind w:right="108"/>
        <w:jc w:val="both"/>
        <w:rPr>
          <w:sz w:val="8"/>
          <w:szCs w:val="8"/>
        </w:rPr>
      </w:pPr>
    </w:p>
    <w:p w:rsidR="00C540D6" w:rsidRPr="003733BD" w:rsidRDefault="00C540D6" w:rsidP="00C540D6">
      <w:pPr>
        <w:ind w:right="108"/>
        <w:jc w:val="both"/>
        <w:rPr>
          <w:sz w:val="6"/>
          <w:szCs w:val="6"/>
          <w:highlight w:val="yellow"/>
        </w:rPr>
      </w:pPr>
    </w:p>
    <w:p w:rsidR="00C540D6" w:rsidRDefault="00C540D6" w:rsidP="00C540D6">
      <w:pPr>
        <w:ind w:right="108" w:firstLine="567"/>
        <w:jc w:val="both"/>
      </w:pPr>
      <w:r>
        <w:t>*Пределы допускаемой абсолютной погрешности в эксплуатации равны удвоенному значению пределов допускаемых абсолютных погрешностей при первичной поверке.</w:t>
      </w:r>
    </w:p>
    <w:p w:rsidR="00230BFB" w:rsidRDefault="00230BFB" w:rsidP="000A702F">
      <w:pPr>
        <w:ind w:right="108"/>
        <w:jc w:val="both"/>
      </w:pPr>
    </w:p>
    <w:p w:rsidR="00230BFB" w:rsidRDefault="00230BFB" w:rsidP="00F63054">
      <w:pPr>
        <w:ind w:right="108" w:firstLine="567"/>
        <w:jc w:val="both"/>
      </w:pPr>
    </w:p>
    <w:p w:rsidR="00DF32A8" w:rsidRDefault="00EE06E0" w:rsidP="00EE06E0">
      <w:pPr>
        <w:tabs>
          <w:tab w:val="left" w:pos="1418"/>
        </w:tabs>
        <w:ind w:firstLine="567"/>
        <w:jc w:val="both"/>
      </w:pPr>
      <w:r w:rsidRPr="00BA0262">
        <w:t xml:space="preserve">Управление весами с помощью кнопок на лицевой панели индикатора, также возможно дистанционное управление с помощью беспроводного </w:t>
      </w:r>
      <w:r w:rsidRPr="00BA0262">
        <w:lastRenderedPageBreak/>
        <w:t>пульта</w:t>
      </w:r>
      <w:r w:rsidR="00DC0969">
        <w:t xml:space="preserve"> (питание от </w:t>
      </w:r>
      <w:r w:rsidR="00DC0969" w:rsidRPr="00D11941">
        <w:t>батарейки ААА 1.5V</w:t>
      </w:r>
      <w:r w:rsidR="00DC0969">
        <w:t>)</w:t>
      </w:r>
      <w:r w:rsidRPr="00BA0262">
        <w:t xml:space="preserve">, дальность не менее 30 м (при отсутствии показаний индикатора или уменьшении дистанции срабатывания пульта необходимо заменить батарею пульта). С помощью </w:t>
      </w:r>
      <w:r w:rsidRPr="00BA0262">
        <w:rPr>
          <w:color w:val="000000"/>
        </w:rPr>
        <w:t xml:space="preserve">ПО </w:t>
      </w:r>
      <w:r w:rsidRPr="00BA0262">
        <w:rPr>
          <w:color w:val="000000"/>
          <w:lang w:val="en-US"/>
        </w:rPr>
        <w:t>Uralves</w:t>
      </w:r>
      <w:r w:rsidRPr="00BA0262">
        <w:rPr>
          <w:color w:val="000000"/>
        </w:rPr>
        <w:t>-</w:t>
      </w:r>
      <w:r w:rsidRPr="00BA0262">
        <w:rPr>
          <w:color w:val="000000"/>
          <w:lang w:val="en-US"/>
        </w:rPr>
        <w:t>Android</w:t>
      </w:r>
      <w:r w:rsidRPr="00BA0262">
        <w:rPr>
          <w:color w:val="000000"/>
        </w:rPr>
        <w:t>-</w:t>
      </w:r>
      <w:r w:rsidRPr="00BA0262">
        <w:rPr>
          <w:color w:val="000000"/>
          <w:lang w:val="en-US"/>
        </w:rPr>
        <w:t>KV</w:t>
      </w:r>
      <w:r w:rsidR="00323F31" w:rsidRPr="00BA0262">
        <w:t xml:space="preserve"> в</w:t>
      </w:r>
      <w:r w:rsidRPr="00BA0262">
        <w:t>озможна</w:t>
      </w:r>
      <w:r w:rsidR="002A3AB9" w:rsidRPr="00BA0262">
        <w:t xml:space="preserve"> </w:t>
      </w:r>
      <w:r w:rsidRPr="00BA0262">
        <w:t>индикация на экране</w:t>
      </w:r>
      <w:r w:rsidR="002A3AB9" w:rsidRPr="00BA0262">
        <w:t xml:space="preserve"> </w:t>
      </w:r>
      <w:r w:rsidR="0085662C" w:rsidRPr="00BA0262">
        <w:t>смартфона</w:t>
      </w:r>
      <w:r w:rsidRPr="00BA0262">
        <w:t xml:space="preserve"> под управлением ОС </w:t>
      </w:r>
      <w:r w:rsidRPr="00BA0262">
        <w:rPr>
          <w:lang w:val="en-US"/>
        </w:rPr>
        <w:t>Android</w:t>
      </w:r>
      <w:r w:rsidR="00AC4D10" w:rsidRPr="00BA0262">
        <w:t xml:space="preserve">, дальность не менее </w:t>
      </w:r>
      <w:r w:rsidR="00FD3F8F" w:rsidRPr="00BA0262">
        <w:t>3</w:t>
      </w:r>
      <w:r w:rsidR="00AC4D10" w:rsidRPr="00BA0262">
        <w:t>0 м.</w:t>
      </w:r>
    </w:p>
    <w:p w:rsidR="000866E2" w:rsidRPr="000866E2" w:rsidRDefault="000866E2" w:rsidP="000866E2">
      <w:pPr>
        <w:tabs>
          <w:tab w:val="left" w:pos="1418"/>
        </w:tabs>
        <w:ind w:firstLine="567"/>
        <w:jc w:val="both"/>
      </w:pPr>
      <w:r w:rsidRPr="000866E2">
        <w:t xml:space="preserve">Разрядность светодиодного индикатора 5 знаков высотой </w:t>
      </w:r>
      <w:smartTag w:uri="urn:schemas-microsoft-com:office:smarttags" w:element="metricconverter">
        <w:smartTagPr>
          <w:attr w:name="ProductID" w:val="30 мм"/>
        </w:smartTagPr>
        <w:r w:rsidRPr="000866E2">
          <w:t>30 мм</w:t>
        </w:r>
      </w:smartTag>
      <w:r w:rsidRPr="000866E2">
        <w:t>.</w:t>
      </w:r>
    </w:p>
    <w:p w:rsidR="00E17BC1" w:rsidRPr="00015EB7" w:rsidRDefault="00E17BC1" w:rsidP="000866E2">
      <w:pPr>
        <w:pStyle w:val="Iauiue"/>
        <w:ind w:firstLine="567"/>
        <w:jc w:val="both"/>
      </w:pPr>
      <w:r w:rsidRPr="00015EB7">
        <w:t>Пределы допускаемой погрешности устройства установки на нуль ……………………± 0,25 е</w:t>
      </w:r>
    </w:p>
    <w:p w:rsidR="00413B2B" w:rsidRPr="00BE7E00" w:rsidRDefault="00E17BC1" w:rsidP="000866E2">
      <w:pPr>
        <w:pStyle w:val="Iauiue"/>
        <w:ind w:right="-1" w:firstLine="567"/>
        <w:jc w:val="both"/>
      </w:pPr>
      <w:r w:rsidRPr="00015EB7">
        <w:t xml:space="preserve">Диапазон устройства выборки массы тары……………………………………...от 0 до </w:t>
      </w:r>
      <w:r w:rsidRPr="00E848F8">
        <w:t>50%</w:t>
      </w:r>
      <w:r w:rsidRPr="00015EB7">
        <w:t xml:space="preserve"> </w:t>
      </w:r>
      <w:r w:rsidRPr="00015EB7">
        <w:rPr>
          <w:lang w:val="en-US"/>
        </w:rPr>
        <w:t>Max</w:t>
      </w:r>
    </w:p>
    <w:p w:rsidR="00413B2B" w:rsidRDefault="00413B2B" w:rsidP="00413B2B">
      <w:pPr>
        <w:ind w:firstLine="567"/>
      </w:pPr>
      <w:r>
        <w:t>Допустимая перегрузка, % от Мах……………………………………………………………...125</w:t>
      </w:r>
    </w:p>
    <w:p w:rsidR="00E17BC1" w:rsidRPr="00015EB7" w:rsidRDefault="00413B2B" w:rsidP="00413B2B">
      <w:pPr>
        <w:pStyle w:val="Iauiue"/>
        <w:ind w:right="-1" w:firstLine="567"/>
        <w:jc w:val="both"/>
      </w:pPr>
      <w:r>
        <w:t>Порог чувствительности весов, кг……………………………………………………………...1,4</w:t>
      </w:r>
      <w:r>
        <w:rPr>
          <w:lang w:val="en-US"/>
        </w:rPr>
        <w:t>d</w:t>
      </w:r>
      <w:r w:rsidR="00E17BC1" w:rsidRPr="00015EB7">
        <w:t xml:space="preserve"> </w:t>
      </w:r>
    </w:p>
    <w:p w:rsidR="00226062" w:rsidRPr="005568BA" w:rsidRDefault="00226062" w:rsidP="000866E2">
      <w:pPr>
        <w:pStyle w:val="31"/>
        <w:ind w:left="0" w:firstLine="567"/>
      </w:pPr>
      <w:r w:rsidRPr="005568BA">
        <w:t>Электрическое питание весов осуществляется от аккумуляторной батареи напряжением постоянного тока 6 В</w:t>
      </w:r>
      <w:r>
        <w:t>.</w:t>
      </w:r>
    </w:p>
    <w:p w:rsidR="00226062" w:rsidRPr="00A21AC3" w:rsidRDefault="00226062" w:rsidP="000866E2">
      <w:pPr>
        <w:ind w:firstLine="567"/>
      </w:pPr>
      <w:r w:rsidRPr="005568BA">
        <w:t>Потр</w:t>
      </w:r>
      <w:r w:rsidR="000866E2">
        <w:t>ебляемая мощность не более, Вт</w:t>
      </w:r>
      <w:r w:rsidRPr="005568BA">
        <w:t>………………………….……..…</w:t>
      </w:r>
      <w:r>
        <w:t>……………………</w:t>
      </w:r>
      <w:r w:rsidR="000866E2">
        <w:t>…12</w:t>
      </w:r>
    </w:p>
    <w:p w:rsidR="00226062" w:rsidRDefault="00226062" w:rsidP="000866E2">
      <w:pPr>
        <w:ind w:firstLine="567"/>
      </w:pPr>
      <w:r w:rsidRPr="00DF7A24">
        <w:t xml:space="preserve">Диапазон </w:t>
      </w:r>
      <w:r w:rsidR="000866E2">
        <w:t>рабочих</w:t>
      </w:r>
      <w:r w:rsidR="007B0164">
        <w:t xml:space="preserve"> температур, °С………………………………………</w:t>
      </w:r>
      <w:r w:rsidR="000866E2">
        <w:t>…….</w:t>
      </w:r>
      <w:r>
        <w:t xml:space="preserve">от минус </w:t>
      </w:r>
      <w:r w:rsidR="00072AE0">
        <w:t>1</w:t>
      </w:r>
      <w:r>
        <w:t xml:space="preserve">0 до + </w:t>
      </w:r>
      <w:r w:rsidR="00072AE0">
        <w:t>4</w:t>
      </w:r>
      <w:r>
        <w:t>0</w:t>
      </w:r>
    </w:p>
    <w:p w:rsidR="00D92A8C" w:rsidRPr="00D92A8C" w:rsidRDefault="00D92A8C" w:rsidP="00D92A8C">
      <w:pPr>
        <w:ind w:firstLine="567"/>
      </w:pPr>
      <w:r>
        <w:t>Степень пылевлагозащищенности</w:t>
      </w:r>
    </w:p>
    <w:p w:rsidR="00D92A8C" w:rsidRPr="00D92A8C" w:rsidRDefault="00D92A8C" w:rsidP="00D92A8C">
      <w:pPr>
        <w:ind w:firstLine="567"/>
      </w:pPr>
      <w:r>
        <w:t>датчик…………………………………………………………………………………………….</w:t>
      </w:r>
      <w:r>
        <w:rPr>
          <w:lang w:val="en-US"/>
        </w:rPr>
        <w:t>IP</w:t>
      </w:r>
      <w:r w:rsidRPr="00D92A8C">
        <w:t>67</w:t>
      </w:r>
    </w:p>
    <w:p w:rsidR="00D92A8C" w:rsidRPr="00D92A8C" w:rsidRDefault="00D92A8C" w:rsidP="00D92A8C">
      <w:pPr>
        <w:ind w:firstLine="567"/>
      </w:pPr>
      <w:r>
        <w:t>электронный блок……………………………………………………………………………….</w:t>
      </w:r>
      <w:r>
        <w:rPr>
          <w:lang w:val="en-US"/>
        </w:rPr>
        <w:t>IP</w:t>
      </w:r>
      <w:r w:rsidR="009F2C0A">
        <w:t>65</w:t>
      </w:r>
    </w:p>
    <w:p w:rsidR="00E17BC1" w:rsidRPr="00015EB7" w:rsidRDefault="00E17BC1" w:rsidP="000866E2">
      <w:pPr>
        <w:ind w:right="-1" w:firstLine="567"/>
        <w:jc w:val="both"/>
      </w:pPr>
      <w:r w:rsidRPr="00015EB7">
        <w:t>Вероятность безотказной работы весов за 2000 часов, не менее ……..........</w:t>
      </w:r>
      <w:r>
        <w:t>..........................</w:t>
      </w:r>
      <w:r w:rsidRPr="00015EB7">
        <w:t xml:space="preserve">0,92 </w:t>
      </w:r>
    </w:p>
    <w:p w:rsidR="00E17BC1" w:rsidRDefault="00E17BC1" w:rsidP="00F55CAA">
      <w:pPr>
        <w:ind w:firstLine="567"/>
        <w:jc w:val="both"/>
      </w:pPr>
      <w:r w:rsidRPr="00015EB7">
        <w:lastRenderedPageBreak/>
        <w:t>Средний срок службы, лет, не менее……………….....................................................................10</w:t>
      </w:r>
    </w:p>
    <w:p w:rsidR="00F55CAA" w:rsidRDefault="00F55CAA" w:rsidP="00F55CAA">
      <w:pPr>
        <w:pStyle w:val="11"/>
        <w:ind w:firstLine="567"/>
        <w:jc w:val="both"/>
        <w:rPr>
          <w:rFonts w:ascii="Times New Roman" w:hAnsi="Times New Roman"/>
          <w:b/>
          <w:sz w:val="22"/>
          <w:szCs w:val="22"/>
        </w:rPr>
      </w:pPr>
    </w:p>
    <w:p w:rsidR="000A702F" w:rsidRDefault="000A702F" w:rsidP="00F55CAA">
      <w:pPr>
        <w:pStyle w:val="11"/>
        <w:ind w:firstLine="567"/>
        <w:jc w:val="both"/>
        <w:rPr>
          <w:rFonts w:ascii="Times New Roman" w:hAnsi="Times New Roman"/>
          <w:b/>
          <w:sz w:val="22"/>
          <w:szCs w:val="22"/>
        </w:rPr>
      </w:pPr>
    </w:p>
    <w:p w:rsidR="000A702F" w:rsidRDefault="000A702F" w:rsidP="00F55CAA">
      <w:pPr>
        <w:pStyle w:val="11"/>
        <w:ind w:firstLine="567"/>
        <w:jc w:val="both"/>
        <w:rPr>
          <w:rFonts w:ascii="Times New Roman" w:hAnsi="Times New Roman"/>
          <w:b/>
          <w:sz w:val="22"/>
          <w:szCs w:val="22"/>
        </w:rPr>
      </w:pPr>
    </w:p>
    <w:p w:rsidR="00BB3166" w:rsidRDefault="00BB3166" w:rsidP="00F55CAA">
      <w:pPr>
        <w:pStyle w:val="11"/>
        <w:ind w:firstLine="567"/>
        <w:jc w:val="both"/>
        <w:rPr>
          <w:rFonts w:ascii="Times New Roman" w:hAnsi="Times New Roman"/>
          <w:b/>
          <w:sz w:val="22"/>
          <w:szCs w:val="22"/>
        </w:rPr>
      </w:pPr>
      <w:r>
        <w:rPr>
          <w:rFonts w:ascii="Times New Roman" w:hAnsi="Times New Roman"/>
          <w:b/>
          <w:sz w:val="22"/>
          <w:szCs w:val="22"/>
        </w:rPr>
        <w:t xml:space="preserve">1.3 </w:t>
      </w:r>
      <w:r w:rsidR="006639D0">
        <w:rPr>
          <w:rFonts w:ascii="Times New Roman" w:hAnsi="Times New Roman"/>
          <w:b/>
          <w:sz w:val="22"/>
          <w:szCs w:val="22"/>
        </w:rPr>
        <w:t>Комплект поставки весов</w:t>
      </w:r>
    </w:p>
    <w:p w:rsidR="009759C8" w:rsidRPr="001261D9" w:rsidRDefault="009759C8" w:rsidP="00F55CAA">
      <w:pPr>
        <w:tabs>
          <w:tab w:val="left" w:pos="-426"/>
        </w:tabs>
        <w:ind w:firstLine="567"/>
        <w:jc w:val="both"/>
      </w:pPr>
      <w:r w:rsidRPr="001261D9">
        <w:t xml:space="preserve">В </w:t>
      </w:r>
      <w:r w:rsidR="006639D0">
        <w:t>комплект поставки</w:t>
      </w:r>
      <w:r w:rsidRPr="001261D9">
        <w:t xml:space="preserve"> вход</w:t>
      </w:r>
      <w:r>
        <w:t>я</w:t>
      </w:r>
      <w:r w:rsidRPr="001261D9">
        <w:t>т:</w:t>
      </w:r>
    </w:p>
    <w:p w:rsidR="009759C8" w:rsidRDefault="00255115" w:rsidP="00E54AEF">
      <w:pPr>
        <w:tabs>
          <w:tab w:val="left" w:pos="-426"/>
          <w:tab w:val="num" w:pos="1134"/>
        </w:tabs>
        <w:ind w:firstLine="567"/>
        <w:jc w:val="both"/>
      </w:pPr>
      <w:r>
        <w:t>-тензодатчик</w:t>
      </w:r>
      <w:r w:rsidR="00AC17AD">
        <w:t xml:space="preserve"> </w:t>
      </w:r>
      <w:r w:rsidR="009759C8" w:rsidRPr="001261D9">
        <w:t xml:space="preserve">– </w:t>
      </w:r>
      <w:r>
        <w:t>1</w:t>
      </w:r>
      <w:r w:rsidR="009759C8" w:rsidRPr="001261D9">
        <w:t xml:space="preserve"> шт.;</w:t>
      </w:r>
    </w:p>
    <w:p w:rsidR="003F7AB7" w:rsidRPr="001261D9" w:rsidRDefault="003F7AB7" w:rsidP="00E54AEF">
      <w:pPr>
        <w:tabs>
          <w:tab w:val="left" w:pos="-426"/>
          <w:tab w:val="num" w:pos="1134"/>
        </w:tabs>
        <w:ind w:firstLine="567"/>
        <w:jc w:val="both"/>
      </w:pPr>
      <w:r>
        <w:t>-весоизмерительный прибор;</w:t>
      </w:r>
    </w:p>
    <w:p w:rsidR="009759C8" w:rsidRDefault="00255115" w:rsidP="00E54AEF">
      <w:pPr>
        <w:tabs>
          <w:tab w:val="left" w:pos="-426"/>
          <w:tab w:val="num" w:pos="1134"/>
        </w:tabs>
        <w:ind w:firstLine="567"/>
        <w:jc w:val="both"/>
      </w:pPr>
      <w:r>
        <w:t>-</w:t>
      </w:r>
      <w:r w:rsidR="00804C22">
        <w:t>крюк, кольцо</w:t>
      </w:r>
      <w:r w:rsidR="009759C8" w:rsidRPr="00AC2F40">
        <w:t xml:space="preserve"> – 1</w:t>
      </w:r>
      <w:r w:rsidR="00804C22">
        <w:t xml:space="preserve"> комплект</w:t>
      </w:r>
      <w:r w:rsidR="009759C8" w:rsidRPr="00AC2F40">
        <w:t xml:space="preserve">; </w:t>
      </w:r>
    </w:p>
    <w:p w:rsidR="00226062" w:rsidRDefault="00AC17AD" w:rsidP="00E54AEF">
      <w:pPr>
        <w:tabs>
          <w:tab w:val="left" w:pos="-426"/>
          <w:tab w:val="num" w:pos="1134"/>
        </w:tabs>
        <w:ind w:firstLine="567"/>
        <w:jc w:val="both"/>
      </w:pPr>
      <w:r>
        <w:t>-</w:t>
      </w:r>
      <w:r w:rsidR="00226062">
        <w:t>аккумулятор – 1 шт.;</w:t>
      </w:r>
    </w:p>
    <w:p w:rsidR="00226062" w:rsidRDefault="00AC17AD" w:rsidP="00E54AEF">
      <w:pPr>
        <w:tabs>
          <w:tab w:val="left" w:pos="-426"/>
          <w:tab w:val="num" w:pos="1134"/>
        </w:tabs>
        <w:ind w:firstLine="567"/>
        <w:jc w:val="both"/>
      </w:pPr>
      <w:r>
        <w:t>-</w:t>
      </w:r>
      <w:r w:rsidR="00226062">
        <w:t xml:space="preserve">зарядное устройство – </w:t>
      </w:r>
      <w:r w:rsidR="00226062" w:rsidRPr="002A6895">
        <w:t>1</w:t>
      </w:r>
      <w:r w:rsidR="00226062">
        <w:t xml:space="preserve"> шт.;</w:t>
      </w:r>
    </w:p>
    <w:p w:rsidR="00EE06E0" w:rsidRPr="00255115" w:rsidRDefault="00EE06E0" w:rsidP="00EE06E0">
      <w:pPr>
        <w:tabs>
          <w:tab w:val="left" w:pos="567"/>
        </w:tabs>
        <w:ind w:firstLine="567"/>
        <w:jc w:val="both"/>
        <w:rPr>
          <w:color w:val="000000"/>
        </w:rPr>
      </w:pPr>
      <w:r>
        <w:rPr>
          <w:color w:val="000000"/>
        </w:rPr>
        <w:t>-</w:t>
      </w:r>
      <w:r w:rsidRPr="003470EF">
        <w:rPr>
          <w:color w:val="000000"/>
        </w:rPr>
        <w:t>пульт упра</w:t>
      </w:r>
      <w:r>
        <w:rPr>
          <w:color w:val="000000"/>
        </w:rPr>
        <w:t xml:space="preserve">вления – 1 шт. </w:t>
      </w:r>
    </w:p>
    <w:p w:rsidR="009D33B5" w:rsidRPr="00EE06E0" w:rsidRDefault="009D33B5" w:rsidP="002A6895">
      <w:pPr>
        <w:tabs>
          <w:tab w:val="left" w:pos="567"/>
        </w:tabs>
        <w:ind w:firstLine="567"/>
        <w:jc w:val="both"/>
        <w:rPr>
          <w:color w:val="000000"/>
        </w:rPr>
      </w:pPr>
      <w:r w:rsidRPr="00EE06E0">
        <w:rPr>
          <w:color w:val="000000"/>
        </w:rPr>
        <w:t>-</w:t>
      </w:r>
      <w:r w:rsidR="0085662C">
        <w:rPr>
          <w:color w:val="000000"/>
        </w:rPr>
        <w:t>ПО</w:t>
      </w:r>
      <w:r w:rsidR="0085662C" w:rsidRPr="00EE06E0">
        <w:rPr>
          <w:color w:val="000000"/>
        </w:rPr>
        <w:t xml:space="preserve"> </w:t>
      </w:r>
      <w:r w:rsidR="0085662C">
        <w:rPr>
          <w:color w:val="000000"/>
          <w:lang w:val="en-US"/>
        </w:rPr>
        <w:t>Uralves</w:t>
      </w:r>
      <w:r w:rsidR="0085662C" w:rsidRPr="00EE06E0">
        <w:rPr>
          <w:color w:val="000000"/>
        </w:rPr>
        <w:t>-</w:t>
      </w:r>
      <w:r w:rsidR="0085662C">
        <w:rPr>
          <w:color w:val="000000"/>
          <w:lang w:val="en-US"/>
        </w:rPr>
        <w:t>Android</w:t>
      </w:r>
      <w:r w:rsidR="0085662C" w:rsidRPr="00EE06E0">
        <w:rPr>
          <w:color w:val="000000"/>
        </w:rPr>
        <w:t>-</w:t>
      </w:r>
      <w:r w:rsidR="0085662C">
        <w:rPr>
          <w:color w:val="000000"/>
          <w:lang w:val="en-US"/>
        </w:rPr>
        <w:t>KV</w:t>
      </w:r>
      <w:r w:rsidRPr="00EE06E0">
        <w:rPr>
          <w:color w:val="000000"/>
        </w:rPr>
        <w:t>.</w:t>
      </w:r>
    </w:p>
    <w:p w:rsidR="00F55CAA" w:rsidRPr="00EE06E0" w:rsidRDefault="00F55CAA" w:rsidP="00F55CAA">
      <w:pPr>
        <w:pStyle w:val="11"/>
        <w:ind w:firstLine="567"/>
        <w:jc w:val="both"/>
        <w:rPr>
          <w:rFonts w:ascii="Times New Roman" w:hAnsi="Times New Roman"/>
          <w:b/>
          <w:sz w:val="22"/>
          <w:szCs w:val="22"/>
        </w:rPr>
      </w:pPr>
      <w:bookmarkStart w:id="1" w:name="_Toc164682670"/>
    </w:p>
    <w:p w:rsidR="00343481" w:rsidRPr="00343481" w:rsidRDefault="00BB3166" w:rsidP="00F55CAA">
      <w:pPr>
        <w:pStyle w:val="11"/>
        <w:ind w:firstLine="567"/>
        <w:jc w:val="both"/>
        <w:rPr>
          <w:rFonts w:ascii="Times New Roman" w:hAnsi="Times New Roman"/>
          <w:b/>
          <w:sz w:val="22"/>
          <w:szCs w:val="22"/>
        </w:rPr>
      </w:pPr>
      <w:r w:rsidRPr="00343481">
        <w:rPr>
          <w:rFonts w:ascii="Times New Roman" w:hAnsi="Times New Roman"/>
          <w:b/>
          <w:sz w:val="22"/>
          <w:szCs w:val="22"/>
        </w:rPr>
        <w:t>1.4 Устройство и работа</w:t>
      </w:r>
      <w:bookmarkEnd w:id="1"/>
    </w:p>
    <w:p w:rsidR="002C74BF" w:rsidRPr="00011891" w:rsidRDefault="00011891" w:rsidP="00F55CAA">
      <w:pPr>
        <w:pStyle w:val="1"/>
        <w:spacing w:before="0" w:after="0"/>
        <w:ind w:firstLine="567"/>
        <w:jc w:val="both"/>
        <w:rPr>
          <w:b w:val="0"/>
        </w:rPr>
      </w:pPr>
      <w:r>
        <w:rPr>
          <w:b w:val="0"/>
          <w:color w:val="000000"/>
        </w:rPr>
        <w:t xml:space="preserve">1.4.1 </w:t>
      </w:r>
      <w:r w:rsidR="00712622" w:rsidRPr="00712622">
        <w:rPr>
          <w:b w:val="0"/>
          <w:color w:val="000000"/>
        </w:rPr>
        <w:t>Конструктивно в</w:t>
      </w:r>
      <w:r w:rsidR="00712622" w:rsidRPr="00712622">
        <w:rPr>
          <w:b w:val="0"/>
        </w:rPr>
        <w:t xml:space="preserve">есы </w:t>
      </w:r>
      <w:r w:rsidR="00712622">
        <w:rPr>
          <w:b w:val="0"/>
        </w:rPr>
        <w:t>состоят</w:t>
      </w:r>
      <w:r w:rsidR="00712622" w:rsidRPr="00712622">
        <w:rPr>
          <w:b w:val="0"/>
        </w:rPr>
        <w:t xml:space="preserve"> из датчика </w:t>
      </w:r>
      <w:r w:rsidR="00712622" w:rsidRPr="00D745DC">
        <w:rPr>
          <w:b w:val="0"/>
        </w:rPr>
        <w:t xml:space="preserve">и весоизмерительного </w:t>
      </w:r>
      <w:r w:rsidR="00AC17AD" w:rsidRPr="00D745DC">
        <w:rPr>
          <w:b w:val="0"/>
        </w:rPr>
        <w:t>прибора</w:t>
      </w:r>
      <w:r w:rsidR="00AC17AD">
        <w:rPr>
          <w:b w:val="0"/>
        </w:rPr>
        <w:t xml:space="preserve"> в металлическом корпусе.</w:t>
      </w:r>
      <w:r>
        <w:rPr>
          <w:b w:val="0"/>
        </w:rPr>
        <w:t xml:space="preserve"> </w:t>
      </w:r>
      <w:r w:rsidR="007770A5" w:rsidRPr="00011891">
        <w:rPr>
          <w:b w:val="0"/>
        </w:rPr>
        <w:t>Общий вид весов приведен в Приложении  А.</w:t>
      </w:r>
    </w:p>
    <w:p w:rsidR="00C8169F" w:rsidRDefault="00DE6301" w:rsidP="00AC17AD">
      <w:pPr>
        <w:pStyle w:val="1"/>
        <w:spacing w:before="0" w:after="0"/>
        <w:ind w:firstLine="567"/>
        <w:jc w:val="both"/>
        <w:rPr>
          <w:b w:val="0"/>
        </w:rPr>
      </w:pPr>
      <w:r>
        <w:rPr>
          <w:b w:val="0"/>
        </w:rPr>
        <w:t xml:space="preserve">1.4.2 </w:t>
      </w:r>
      <w:r w:rsidR="00BD4A0F" w:rsidRPr="00B47511">
        <w:rPr>
          <w:b w:val="0"/>
        </w:rPr>
        <w:t xml:space="preserve">Принцип действия весов основан на преобразовании деформаций упругих элементов тензорезисторных датчиков, возникающих под действием силы тяжести взвешиваемого груза, в электрический сигнал, изменяющийся пропорционально массе груза. Сигналы от тензодатчиков  преобразуются в цифровые при помощи </w:t>
      </w:r>
      <w:r w:rsidR="00BD4A0F" w:rsidRPr="00D745DC">
        <w:rPr>
          <w:b w:val="0"/>
        </w:rPr>
        <w:t>весоизмерительного прибора</w:t>
      </w:r>
      <w:r w:rsidR="00154C98">
        <w:rPr>
          <w:b w:val="0"/>
        </w:rPr>
        <w:t>,</w:t>
      </w:r>
      <w:r w:rsidR="00BD4A0F" w:rsidRPr="00B47511">
        <w:rPr>
          <w:b w:val="0"/>
        </w:rPr>
        <w:t xml:space="preserve"> и результат взвешивания в единицах массы отображается на цифровом </w:t>
      </w:r>
      <w:r w:rsidR="00BD4A0F">
        <w:rPr>
          <w:b w:val="0"/>
        </w:rPr>
        <w:t>дисплее</w:t>
      </w:r>
      <w:r w:rsidR="00BD4A0F" w:rsidRPr="00B47511">
        <w:rPr>
          <w:b w:val="0"/>
        </w:rPr>
        <w:t xml:space="preserve"> </w:t>
      </w:r>
      <w:r w:rsidR="00BD4A0F">
        <w:rPr>
          <w:b w:val="0"/>
        </w:rPr>
        <w:t>прибора.</w:t>
      </w:r>
      <w:r w:rsidR="00BD4A0F" w:rsidRPr="00B47511">
        <w:rPr>
          <w:b w:val="0"/>
        </w:rPr>
        <w:t xml:space="preserve">  </w:t>
      </w:r>
    </w:p>
    <w:p w:rsidR="005D2841" w:rsidRDefault="00DE6301" w:rsidP="00AC17AD">
      <w:pPr>
        <w:pStyle w:val="1"/>
        <w:spacing w:before="0" w:after="0"/>
        <w:ind w:firstLine="567"/>
        <w:jc w:val="both"/>
        <w:rPr>
          <w:b w:val="0"/>
        </w:rPr>
      </w:pPr>
      <w:r>
        <w:rPr>
          <w:b w:val="0"/>
        </w:rPr>
        <w:t xml:space="preserve">1.4.3 </w:t>
      </w:r>
      <w:r w:rsidR="005D2841" w:rsidRPr="005D2841">
        <w:rPr>
          <w:b w:val="0"/>
        </w:rPr>
        <w:t xml:space="preserve">Весы работают в автоматизированном режиме, при котором взвешивание осуществляется автоматически. </w:t>
      </w:r>
    </w:p>
    <w:p w:rsidR="000D51F0" w:rsidRPr="000D51F0" w:rsidRDefault="000D51F0" w:rsidP="000D51F0"/>
    <w:p w:rsidR="00F55CAA" w:rsidRDefault="00DE6301" w:rsidP="00C8169F">
      <w:pPr>
        <w:ind w:firstLine="567"/>
        <w:jc w:val="both"/>
      </w:pPr>
      <w:r>
        <w:t xml:space="preserve">1.4.4 </w:t>
      </w:r>
      <w:r w:rsidRPr="00DE6301">
        <w:t>Назначение к</w:t>
      </w:r>
      <w:r>
        <w:t>нопок</w:t>
      </w:r>
      <w:r w:rsidRPr="00DE6301">
        <w:t xml:space="preserve"> на передней панели весов </w:t>
      </w:r>
      <w:r>
        <w:t xml:space="preserve">приведено в таблице </w:t>
      </w:r>
      <w:r w:rsidR="00915FA0">
        <w:t>2</w:t>
      </w:r>
      <w:r w:rsidRPr="00DE6301">
        <w:t>.</w:t>
      </w:r>
    </w:p>
    <w:p w:rsidR="00DE6301" w:rsidRPr="00DE6301" w:rsidRDefault="00DE6301" w:rsidP="00DE6301">
      <w:pPr>
        <w:ind w:firstLine="567"/>
        <w:jc w:val="both"/>
      </w:pPr>
      <w:r>
        <w:lastRenderedPageBreak/>
        <w:t xml:space="preserve">Таблица </w:t>
      </w:r>
      <w:r w:rsidR="00915FA0">
        <w:t>2</w:t>
      </w:r>
    </w:p>
    <w:tbl>
      <w:tblPr>
        <w:tblW w:w="9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8"/>
        <w:gridCol w:w="6814"/>
      </w:tblGrid>
      <w:tr w:rsidR="0085662C" w:rsidRPr="00DE6301" w:rsidTr="0085662C">
        <w:trPr>
          <w:jc w:val="center"/>
        </w:trPr>
        <w:tc>
          <w:tcPr>
            <w:tcW w:w="2828" w:type="dxa"/>
          </w:tcPr>
          <w:p w:rsidR="0085662C" w:rsidRPr="00DE6301" w:rsidRDefault="0085662C" w:rsidP="00DE6301">
            <w:pPr>
              <w:jc w:val="center"/>
            </w:pPr>
            <w:r w:rsidRPr="00DE6301">
              <w:t>К</w:t>
            </w:r>
            <w:r>
              <w:t>нопк</w:t>
            </w:r>
            <w:r w:rsidRPr="00DE6301">
              <w:t>а на передней панели</w:t>
            </w:r>
          </w:p>
        </w:tc>
        <w:tc>
          <w:tcPr>
            <w:tcW w:w="6814" w:type="dxa"/>
          </w:tcPr>
          <w:p w:rsidR="0085662C" w:rsidRPr="00DE6301" w:rsidRDefault="0085662C" w:rsidP="00DE6301">
            <w:pPr>
              <w:ind w:hanging="6"/>
              <w:jc w:val="center"/>
            </w:pPr>
            <w:r w:rsidRPr="00DE6301">
              <w:t>Назначение</w:t>
            </w:r>
          </w:p>
        </w:tc>
      </w:tr>
      <w:tr w:rsidR="0085662C" w:rsidRPr="00DE6301" w:rsidTr="0085662C">
        <w:trPr>
          <w:jc w:val="center"/>
        </w:trPr>
        <w:tc>
          <w:tcPr>
            <w:tcW w:w="2828" w:type="dxa"/>
          </w:tcPr>
          <w:p w:rsidR="0085662C" w:rsidRPr="00DE6301" w:rsidRDefault="0085662C" w:rsidP="00DE6301">
            <w:pPr>
              <w:jc w:val="center"/>
              <w:rPr>
                <w:b/>
                <w:bCs/>
              </w:rPr>
            </w:pPr>
            <w:r w:rsidRPr="00DE6301">
              <w:rPr>
                <w:b/>
                <w:bCs/>
              </w:rPr>
              <w:t>ТАРА</w:t>
            </w:r>
          </w:p>
        </w:tc>
        <w:tc>
          <w:tcPr>
            <w:tcW w:w="6814" w:type="dxa"/>
          </w:tcPr>
          <w:p w:rsidR="0085662C" w:rsidRPr="00DE6301" w:rsidRDefault="0085662C" w:rsidP="009908FD">
            <w:pPr>
              <w:ind w:hanging="6"/>
              <w:jc w:val="both"/>
            </w:pPr>
            <w:r>
              <w:t>о</w:t>
            </w:r>
            <w:r w:rsidRPr="00DE6301">
              <w:t>днократная выборка массы тары из диапазона взвешивания</w:t>
            </w:r>
            <w:r>
              <w:t>;</w:t>
            </w:r>
          </w:p>
          <w:p w:rsidR="0085662C" w:rsidRPr="00DE6301" w:rsidRDefault="0085662C" w:rsidP="009908FD">
            <w:pPr>
              <w:ind w:hanging="6"/>
              <w:jc w:val="both"/>
            </w:pPr>
            <w:r>
              <w:t>у</w:t>
            </w:r>
            <w:r w:rsidRPr="00DE6301">
              <w:t>становка нуля или возврат к процессу взвешивания из режима настроек</w:t>
            </w:r>
          </w:p>
        </w:tc>
      </w:tr>
      <w:tr w:rsidR="0085662C" w:rsidRPr="00DE6301" w:rsidTr="0085662C">
        <w:trPr>
          <w:jc w:val="center"/>
        </w:trPr>
        <w:tc>
          <w:tcPr>
            <w:tcW w:w="2828" w:type="dxa"/>
          </w:tcPr>
          <w:p w:rsidR="0085662C" w:rsidRPr="00DE6301" w:rsidRDefault="0085662C" w:rsidP="00DE6301">
            <w:pPr>
              <w:jc w:val="center"/>
              <w:rPr>
                <w:b/>
                <w:bCs/>
                <w:lang w:val="en-US"/>
              </w:rPr>
            </w:pPr>
            <w:r w:rsidRPr="00DE6301">
              <w:rPr>
                <w:b/>
                <w:bCs/>
              </w:rPr>
              <w:t>ЗАХВАТ</w:t>
            </w:r>
          </w:p>
        </w:tc>
        <w:tc>
          <w:tcPr>
            <w:tcW w:w="6814" w:type="dxa"/>
          </w:tcPr>
          <w:p w:rsidR="0085662C" w:rsidRPr="00DE6301" w:rsidRDefault="0085662C" w:rsidP="00D745DC">
            <w:pPr>
              <w:ind w:hanging="6"/>
              <w:jc w:val="both"/>
            </w:pPr>
            <w:r>
              <w:t>у</w:t>
            </w:r>
            <w:r w:rsidRPr="00DE6301">
              <w:t xml:space="preserve">держание значения взвешиваемого </w:t>
            </w:r>
            <w:r>
              <w:t>веса;</w:t>
            </w:r>
          </w:p>
          <w:p w:rsidR="0085662C" w:rsidRPr="00DE6301" w:rsidRDefault="0085662C" w:rsidP="009908FD">
            <w:pPr>
              <w:ind w:hanging="6"/>
              <w:jc w:val="both"/>
            </w:pPr>
            <w:r>
              <w:t>у</w:t>
            </w:r>
            <w:r w:rsidRPr="00DE6301">
              <w:t xml:space="preserve">величение </w:t>
            </w:r>
            <w:r>
              <w:t>текущего параметра на 1</w:t>
            </w:r>
          </w:p>
        </w:tc>
      </w:tr>
      <w:tr w:rsidR="0085662C" w:rsidRPr="00DE6301" w:rsidTr="0085662C">
        <w:trPr>
          <w:cantSplit/>
          <w:trHeight w:val="184"/>
          <w:jc w:val="center"/>
        </w:trPr>
        <w:tc>
          <w:tcPr>
            <w:tcW w:w="2828" w:type="dxa"/>
          </w:tcPr>
          <w:p w:rsidR="0085662C" w:rsidRPr="00DE6301" w:rsidRDefault="0085662C" w:rsidP="00DE6301">
            <w:pPr>
              <w:jc w:val="center"/>
              <w:rPr>
                <w:b/>
                <w:bCs/>
              </w:rPr>
            </w:pPr>
            <w:r w:rsidRPr="00DE6301">
              <w:rPr>
                <w:b/>
                <w:bCs/>
              </w:rPr>
              <w:t>ВВОД</w:t>
            </w:r>
          </w:p>
        </w:tc>
        <w:tc>
          <w:tcPr>
            <w:tcW w:w="6814" w:type="dxa"/>
          </w:tcPr>
          <w:p w:rsidR="0085662C" w:rsidRPr="00DE6301" w:rsidRDefault="0085662C" w:rsidP="009908FD">
            <w:pPr>
              <w:ind w:hanging="6"/>
              <w:jc w:val="both"/>
            </w:pPr>
            <w:r>
              <w:t>запоминание веса груза;</w:t>
            </w:r>
          </w:p>
          <w:p w:rsidR="0085662C" w:rsidRPr="00DE6301" w:rsidRDefault="0085662C" w:rsidP="00D745DC">
            <w:pPr>
              <w:ind w:hanging="6"/>
              <w:jc w:val="both"/>
            </w:pPr>
            <w:r>
              <w:t>в</w:t>
            </w:r>
            <w:r w:rsidRPr="00DE6301">
              <w:t>ыбор параметра и сохранение изменений в режиме настроек</w:t>
            </w:r>
          </w:p>
        </w:tc>
      </w:tr>
      <w:tr w:rsidR="0085662C" w:rsidRPr="00DE6301" w:rsidTr="0085662C">
        <w:trPr>
          <w:cantSplit/>
          <w:trHeight w:val="327"/>
          <w:jc w:val="center"/>
        </w:trPr>
        <w:tc>
          <w:tcPr>
            <w:tcW w:w="2828" w:type="dxa"/>
            <w:shd w:val="clear" w:color="auto" w:fill="auto"/>
          </w:tcPr>
          <w:p w:rsidR="0085662C" w:rsidRPr="00DE6301" w:rsidRDefault="0085662C" w:rsidP="00DE6301">
            <w:pPr>
              <w:jc w:val="center"/>
              <w:rPr>
                <w:b/>
                <w:bCs/>
              </w:rPr>
            </w:pPr>
            <w:r w:rsidRPr="00DE6301">
              <w:rPr>
                <w:b/>
                <w:bCs/>
              </w:rPr>
              <w:t>МЕНЮ</w:t>
            </w:r>
          </w:p>
        </w:tc>
        <w:tc>
          <w:tcPr>
            <w:tcW w:w="6814" w:type="dxa"/>
            <w:shd w:val="clear" w:color="auto" w:fill="auto"/>
          </w:tcPr>
          <w:p w:rsidR="0085662C" w:rsidRPr="00DE6301" w:rsidRDefault="0085662C" w:rsidP="009908FD">
            <w:pPr>
              <w:ind w:hanging="6"/>
              <w:jc w:val="both"/>
            </w:pPr>
            <w:r>
              <w:t>п</w:t>
            </w:r>
            <w:r w:rsidRPr="00DE6301">
              <w:t>одтверждение и ввод новых настроек</w:t>
            </w:r>
          </w:p>
        </w:tc>
      </w:tr>
      <w:tr w:rsidR="0085662C" w:rsidRPr="00DE6301" w:rsidTr="0085662C">
        <w:trPr>
          <w:cantSplit/>
          <w:trHeight w:val="275"/>
          <w:jc w:val="center"/>
        </w:trPr>
        <w:tc>
          <w:tcPr>
            <w:tcW w:w="2828" w:type="dxa"/>
            <w:shd w:val="clear" w:color="auto" w:fill="auto"/>
          </w:tcPr>
          <w:p w:rsidR="0085662C" w:rsidRPr="00DE6301" w:rsidRDefault="0085662C" w:rsidP="00DE6301">
            <w:pPr>
              <w:jc w:val="center"/>
              <w:rPr>
                <w:b/>
                <w:bCs/>
              </w:rPr>
            </w:pPr>
            <w:r w:rsidRPr="00DE6301">
              <w:rPr>
                <w:b/>
              </w:rPr>
              <w:t>Вкл</w:t>
            </w:r>
            <w:r w:rsidRPr="00DE6301">
              <w:rPr>
                <w:b/>
                <w:bCs/>
              </w:rPr>
              <w:t>/Выкл</w:t>
            </w:r>
          </w:p>
        </w:tc>
        <w:tc>
          <w:tcPr>
            <w:tcW w:w="6814" w:type="dxa"/>
            <w:shd w:val="clear" w:color="auto" w:fill="auto"/>
          </w:tcPr>
          <w:p w:rsidR="0085662C" w:rsidRPr="00DE6301" w:rsidRDefault="0085662C" w:rsidP="009908FD">
            <w:pPr>
              <w:ind w:hanging="6"/>
              <w:jc w:val="both"/>
            </w:pPr>
            <w:r>
              <w:t>в</w:t>
            </w:r>
            <w:r w:rsidRPr="00DE6301">
              <w:t>ключение/выключение питания весов</w:t>
            </w:r>
          </w:p>
        </w:tc>
      </w:tr>
    </w:tbl>
    <w:p w:rsidR="00EE0CDC" w:rsidRDefault="00EE0CDC" w:rsidP="00EE0CDC">
      <w:pPr>
        <w:ind w:firstLine="567"/>
        <w:jc w:val="both"/>
      </w:pPr>
      <w:r>
        <w:t xml:space="preserve">1.4.5 </w:t>
      </w:r>
      <w:r w:rsidRPr="00DE6301">
        <w:t>Назначение к</w:t>
      </w:r>
      <w:r>
        <w:t>нопок</w:t>
      </w:r>
      <w:r w:rsidRPr="00DE6301">
        <w:t xml:space="preserve"> на </w:t>
      </w:r>
      <w:r>
        <w:t>пульте</w:t>
      </w:r>
      <w:r w:rsidRPr="00DE6301">
        <w:t xml:space="preserve"> </w:t>
      </w:r>
      <w:r>
        <w:t xml:space="preserve">приведено в таблице </w:t>
      </w:r>
      <w:r w:rsidR="00915FA0">
        <w:t>3</w:t>
      </w:r>
      <w:r w:rsidRPr="00DE6301">
        <w:t>.</w:t>
      </w:r>
    </w:p>
    <w:p w:rsidR="00EE0CDC" w:rsidRDefault="00EE0CDC" w:rsidP="00EE0CDC">
      <w:pPr>
        <w:ind w:firstLine="567"/>
        <w:jc w:val="both"/>
      </w:pPr>
      <w:r>
        <w:t xml:space="preserve">Таблица </w:t>
      </w:r>
      <w:r w:rsidR="00915FA0">
        <w:t>3</w:t>
      </w:r>
    </w:p>
    <w:tbl>
      <w:tblPr>
        <w:tblW w:w="10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47"/>
        <w:gridCol w:w="6563"/>
      </w:tblGrid>
      <w:tr w:rsidR="00EE0CDC" w:rsidRPr="00DE6301" w:rsidTr="001B3265">
        <w:trPr>
          <w:jc w:val="center"/>
        </w:trPr>
        <w:tc>
          <w:tcPr>
            <w:tcW w:w="3447" w:type="dxa"/>
          </w:tcPr>
          <w:p w:rsidR="00EE0CDC" w:rsidRPr="00DE6301" w:rsidRDefault="00EE0CDC" w:rsidP="001B3265">
            <w:pPr>
              <w:jc w:val="center"/>
            </w:pPr>
            <w:r w:rsidRPr="00DE6301">
              <w:t>К</w:t>
            </w:r>
            <w:r>
              <w:t>нопк</w:t>
            </w:r>
            <w:r w:rsidRPr="00DE6301">
              <w:t xml:space="preserve">а на </w:t>
            </w:r>
            <w:r>
              <w:t>пульте</w:t>
            </w:r>
          </w:p>
        </w:tc>
        <w:tc>
          <w:tcPr>
            <w:tcW w:w="6563" w:type="dxa"/>
          </w:tcPr>
          <w:p w:rsidR="00EE0CDC" w:rsidRPr="00DE6301" w:rsidRDefault="00EE0CDC" w:rsidP="001B3265">
            <w:pPr>
              <w:ind w:hanging="6"/>
              <w:jc w:val="center"/>
            </w:pPr>
            <w:r w:rsidRPr="00DE6301">
              <w:t>Назначение</w:t>
            </w:r>
          </w:p>
        </w:tc>
      </w:tr>
      <w:tr w:rsidR="00EE0CDC" w:rsidRPr="00DE6301" w:rsidTr="001B3265">
        <w:trPr>
          <w:jc w:val="center"/>
        </w:trPr>
        <w:tc>
          <w:tcPr>
            <w:tcW w:w="3447" w:type="dxa"/>
          </w:tcPr>
          <w:p w:rsidR="00EE0CDC" w:rsidRPr="00DC0CFE" w:rsidRDefault="00EE0CDC" w:rsidP="001B3265">
            <w:pPr>
              <w:autoSpaceDE w:val="0"/>
              <w:autoSpaceDN w:val="0"/>
              <w:adjustRightInd w:val="0"/>
              <w:jc w:val="center"/>
            </w:pPr>
            <w:r w:rsidRPr="00DC0CFE">
              <w:rPr>
                <w:b/>
              </w:rPr>
              <w:t>ТАРА</w:t>
            </w:r>
          </w:p>
        </w:tc>
        <w:tc>
          <w:tcPr>
            <w:tcW w:w="6563" w:type="dxa"/>
          </w:tcPr>
          <w:p w:rsidR="00EE0CDC" w:rsidRPr="00DC0CFE" w:rsidRDefault="00EE0CDC" w:rsidP="001B3265">
            <w:pPr>
              <w:autoSpaceDE w:val="0"/>
              <w:autoSpaceDN w:val="0"/>
              <w:adjustRightInd w:val="0"/>
              <w:jc w:val="both"/>
            </w:pPr>
            <w:r>
              <w:t>о</w:t>
            </w:r>
            <w:r w:rsidRPr="00DC0CFE">
              <w:t>днократная выборка массы тары из диапазона взвешивания</w:t>
            </w:r>
          </w:p>
        </w:tc>
      </w:tr>
      <w:tr w:rsidR="00EE0CDC" w:rsidRPr="00DE6301" w:rsidTr="001B3265">
        <w:trPr>
          <w:jc w:val="center"/>
        </w:trPr>
        <w:tc>
          <w:tcPr>
            <w:tcW w:w="3447" w:type="dxa"/>
          </w:tcPr>
          <w:p w:rsidR="00EE0CDC" w:rsidRPr="00DC0CFE" w:rsidRDefault="00EE0CDC" w:rsidP="001B3265">
            <w:pPr>
              <w:autoSpaceDE w:val="0"/>
              <w:autoSpaceDN w:val="0"/>
              <w:adjustRightInd w:val="0"/>
              <w:jc w:val="center"/>
            </w:pPr>
            <w:r w:rsidRPr="00DC0CFE">
              <w:rPr>
                <w:b/>
              </w:rPr>
              <w:t>НОЛЬ</w:t>
            </w:r>
          </w:p>
        </w:tc>
        <w:tc>
          <w:tcPr>
            <w:tcW w:w="6563" w:type="dxa"/>
          </w:tcPr>
          <w:p w:rsidR="00EE0CDC" w:rsidRPr="00DC0CFE" w:rsidRDefault="00EE0CDC" w:rsidP="001B3265">
            <w:pPr>
              <w:autoSpaceDE w:val="0"/>
              <w:autoSpaceDN w:val="0"/>
              <w:adjustRightInd w:val="0"/>
              <w:jc w:val="both"/>
            </w:pPr>
            <w:r>
              <w:t>у</w:t>
            </w:r>
            <w:r w:rsidRPr="00DC0CFE">
              <w:t>становка ноля</w:t>
            </w:r>
          </w:p>
        </w:tc>
      </w:tr>
      <w:tr w:rsidR="00EE0CDC" w:rsidRPr="00DE6301" w:rsidTr="001B3265">
        <w:trPr>
          <w:jc w:val="center"/>
        </w:trPr>
        <w:tc>
          <w:tcPr>
            <w:tcW w:w="3447" w:type="dxa"/>
          </w:tcPr>
          <w:p w:rsidR="00EE0CDC" w:rsidRPr="00DC0CFE" w:rsidRDefault="00EE0CDC" w:rsidP="001B3265">
            <w:pPr>
              <w:autoSpaceDE w:val="0"/>
              <w:autoSpaceDN w:val="0"/>
              <w:adjustRightInd w:val="0"/>
              <w:jc w:val="center"/>
            </w:pPr>
            <w:r w:rsidRPr="00DC0CFE">
              <w:rPr>
                <w:b/>
                <w:bCs/>
              </w:rPr>
              <w:t>ЗАХВАТ</w:t>
            </w:r>
          </w:p>
        </w:tc>
        <w:tc>
          <w:tcPr>
            <w:tcW w:w="6563" w:type="dxa"/>
          </w:tcPr>
          <w:p w:rsidR="00EE0CDC" w:rsidRPr="00DC0CFE" w:rsidRDefault="00EE0CDC" w:rsidP="001B3265">
            <w:pPr>
              <w:autoSpaceDE w:val="0"/>
              <w:autoSpaceDN w:val="0"/>
              <w:adjustRightInd w:val="0"/>
              <w:jc w:val="both"/>
            </w:pPr>
            <w:r>
              <w:t>у</w:t>
            </w:r>
            <w:r w:rsidRPr="00DC0CFE">
              <w:t>держание значения взвешиваемого веса</w:t>
            </w:r>
          </w:p>
        </w:tc>
      </w:tr>
      <w:tr w:rsidR="00EE0CDC" w:rsidRPr="00DE6301" w:rsidTr="001B3265">
        <w:trPr>
          <w:jc w:val="center"/>
        </w:trPr>
        <w:tc>
          <w:tcPr>
            <w:tcW w:w="3447" w:type="dxa"/>
          </w:tcPr>
          <w:p w:rsidR="00EE0CDC" w:rsidRPr="00DC0CFE" w:rsidRDefault="00EE0CDC" w:rsidP="001B3265">
            <w:pPr>
              <w:autoSpaceDE w:val="0"/>
              <w:autoSpaceDN w:val="0"/>
              <w:adjustRightInd w:val="0"/>
              <w:jc w:val="center"/>
            </w:pPr>
            <w:r w:rsidRPr="00DC0CFE">
              <w:rPr>
                <w:b/>
              </w:rPr>
              <w:t>ПРОСМ</w:t>
            </w:r>
          </w:p>
        </w:tc>
        <w:tc>
          <w:tcPr>
            <w:tcW w:w="6563" w:type="dxa"/>
          </w:tcPr>
          <w:p w:rsidR="00EE0CDC" w:rsidRPr="00DC0CFE" w:rsidRDefault="00EE0CDC" w:rsidP="001B3265">
            <w:pPr>
              <w:autoSpaceDE w:val="0"/>
              <w:autoSpaceDN w:val="0"/>
              <w:adjustRightInd w:val="0"/>
              <w:jc w:val="both"/>
            </w:pPr>
            <w:r>
              <w:t>с</w:t>
            </w:r>
            <w:r w:rsidRPr="00DC0CFE">
              <w:t xml:space="preserve">ервисная </w:t>
            </w:r>
            <w:r>
              <w:t>кнопка</w:t>
            </w:r>
          </w:p>
        </w:tc>
      </w:tr>
      <w:tr w:rsidR="00EE0CDC" w:rsidRPr="00DE6301" w:rsidTr="001B3265">
        <w:trPr>
          <w:jc w:val="center"/>
        </w:trPr>
        <w:tc>
          <w:tcPr>
            <w:tcW w:w="3447" w:type="dxa"/>
          </w:tcPr>
          <w:p w:rsidR="00EE0CDC" w:rsidRPr="00DC0CFE" w:rsidRDefault="00EE0CDC" w:rsidP="001B3265">
            <w:pPr>
              <w:autoSpaceDE w:val="0"/>
              <w:autoSpaceDN w:val="0"/>
              <w:adjustRightInd w:val="0"/>
              <w:jc w:val="center"/>
            </w:pPr>
            <w:r w:rsidRPr="00DC0CFE">
              <w:rPr>
                <w:b/>
              </w:rPr>
              <w:t>СУММ</w:t>
            </w:r>
          </w:p>
        </w:tc>
        <w:tc>
          <w:tcPr>
            <w:tcW w:w="6563" w:type="dxa"/>
          </w:tcPr>
          <w:p w:rsidR="00EE0CDC" w:rsidRPr="00DC0CFE" w:rsidRDefault="00EE0CDC" w:rsidP="001B3265">
            <w:pPr>
              <w:autoSpaceDE w:val="0"/>
              <w:autoSpaceDN w:val="0"/>
              <w:adjustRightInd w:val="0"/>
              <w:jc w:val="both"/>
            </w:pPr>
            <w:r>
              <w:t>в</w:t>
            </w:r>
            <w:r w:rsidRPr="00DC0CFE">
              <w:t>ключение режима накопления веса и просмотр значения накопленного веса</w:t>
            </w:r>
          </w:p>
        </w:tc>
      </w:tr>
      <w:tr w:rsidR="00EE0CDC" w:rsidRPr="00DE6301" w:rsidTr="001B3265">
        <w:trPr>
          <w:jc w:val="center"/>
        </w:trPr>
        <w:tc>
          <w:tcPr>
            <w:tcW w:w="3447" w:type="dxa"/>
          </w:tcPr>
          <w:p w:rsidR="00EE0CDC" w:rsidRPr="00DC0CFE" w:rsidRDefault="00EE0CDC" w:rsidP="001B3265">
            <w:pPr>
              <w:autoSpaceDE w:val="0"/>
              <w:autoSpaceDN w:val="0"/>
              <w:adjustRightInd w:val="0"/>
              <w:jc w:val="center"/>
            </w:pPr>
            <w:r w:rsidRPr="00DC0CFE">
              <w:rPr>
                <w:b/>
              </w:rPr>
              <w:t>СБРОС</w:t>
            </w:r>
          </w:p>
        </w:tc>
        <w:tc>
          <w:tcPr>
            <w:tcW w:w="6563" w:type="dxa"/>
          </w:tcPr>
          <w:p w:rsidR="00EE0CDC" w:rsidRPr="00DC0CFE" w:rsidRDefault="00EE0CDC" w:rsidP="001B3265">
            <w:pPr>
              <w:autoSpaceDE w:val="0"/>
              <w:autoSpaceDN w:val="0"/>
              <w:adjustRightInd w:val="0"/>
              <w:jc w:val="both"/>
            </w:pPr>
            <w:r>
              <w:t>с</w:t>
            </w:r>
            <w:r w:rsidRPr="00DC0CFE">
              <w:t>брос значения накопленного веса</w:t>
            </w:r>
          </w:p>
        </w:tc>
      </w:tr>
      <w:tr w:rsidR="00EE0CDC" w:rsidRPr="00DE6301" w:rsidTr="001B3265">
        <w:trPr>
          <w:jc w:val="center"/>
        </w:trPr>
        <w:tc>
          <w:tcPr>
            <w:tcW w:w="3447" w:type="dxa"/>
          </w:tcPr>
          <w:p w:rsidR="00EE0CDC" w:rsidRPr="00DC0CFE" w:rsidRDefault="00EE0CDC" w:rsidP="001B3265">
            <w:pPr>
              <w:autoSpaceDE w:val="0"/>
              <w:autoSpaceDN w:val="0"/>
              <w:adjustRightInd w:val="0"/>
              <w:jc w:val="center"/>
              <w:rPr>
                <w:b/>
                <w:bCs/>
              </w:rPr>
            </w:pPr>
            <w:r w:rsidRPr="00DC0CFE">
              <w:rPr>
                <w:b/>
                <w:bCs/>
              </w:rPr>
              <w:t>ВКЛ</w:t>
            </w:r>
          </w:p>
        </w:tc>
        <w:tc>
          <w:tcPr>
            <w:tcW w:w="6563" w:type="dxa"/>
          </w:tcPr>
          <w:p w:rsidR="00EE0CDC" w:rsidRPr="00DC0CFE" w:rsidRDefault="00EE0CDC" w:rsidP="001B3265">
            <w:pPr>
              <w:autoSpaceDE w:val="0"/>
              <w:autoSpaceDN w:val="0"/>
              <w:adjustRightInd w:val="0"/>
              <w:jc w:val="both"/>
            </w:pPr>
            <w:r>
              <w:t>в</w:t>
            </w:r>
            <w:r w:rsidRPr="00DC0CFE">
              <w:t>ключение пульта управления</w:t>
            </w:r>
          </w:p>
        </w:tc>
      </w:tr>
      <w:tr w:rsidR="00EE0CDC" w:rsidRPr="00DE6301" w:rsidTr="001B3265">
        <w:trPr>
          <w:jc w:val="center"/>
        </w:trPr>
        <w:tc>
          <w:tcPr>
            <w:tcW w:w="3447" w:type="dxa"/>
          </w:tcPr>
          <w:p w:rsidR="00EE0CDC" w:rsidRPr="00DC0CFE" w:rsidRDefault="00EE0CDC" w:rsidP="001B3265">
            <w:pPr>
              <w:autoSpaceDE w:val="0"/>
              <w:autoSpaceDN w:val="0"/>
              <w:adjustRightInd w:val="0"/>
              <w:jc w:val="center"/>
              <w:rPr>
                <w:b/>
                <w:bCs/>
              </w:rPr>
            </w:pPr>
            <w:r w:rsidRPr="00DC0CFE">
              <w:rPr>
                <w:b/>
                <w:bCs/>
              </w:rPr>
              <w:t>ВЫКЛ</w:t>
            </w:r>
          </w:p>
        </w:tc>
        <w:tc>
          <w:tcPr>
            <w:tcW w:w="6563" w:type="dxa"/>
          </w:tcPr>
          <w:p w:rsidR="00EE0CDC" w:rsidRPr="00DC0CFE" w:rsidRDefault="00EE0CDC" w:rsidP="001B3265">
            <w:pPr>
              <w:autoSpaceDE w:val="0"/>
              <w:autoSpaceDN w:val="0"/>
              <w:adjustRightInd w:val="0"/>
              <w:jc w:val="both"/>
            </w:pPr>
            <w:r>
              <w:t>в</w:t>
            </w:r>
            <w:r w:rsidRPr="00DC0CFE">
              <w:t>ыключение пульта управления</w:t>
            </w:r>
          </w:p>
        </w:tc>
      </w:tr>
      <w:tr w:rsidR="00EE0CDC" w:rsidRPr="00DE6301" w:rsidTr="001B3265">
        <w:trPr>
          <w:jc w:val="center"/>
        </w:trPr>
        <w:tc>
          <w:tcPr>
            <w:tcW w:w="3447" w:type="dxa"/>
          </w:tcPr>
          <w:p w:rsidR="00EE0CDC" w:rsidRPr="00DC0CFE" w:rsidRDefault="00EE0CDC" w:rsidP="001B3265">
            <w:pPr>
              <w:autoSpaceDE w:val="0"/>
              <w:autoSpaceDN w:val="0"/>
              <w:adjustRightInd w:val="0"/>
              <w:jc w:val="center"/>
              <w:rPr>
                <w:b/>
                <w:bCs/>
              </w:rPr>
            </w:pPr>
            <w:r w:rsidRPr="00DC0CFE">
              <w:rPr>
                <w:b/>
                <w:bCs/>
              </w:rPr>
              <w:t>ОК</w:t>
            </w:r>
          </w:p>
        </w:tc>
        <w:tc>
          <w:tcPr>
            <w:tcW w:w="6563" w:type="dxa"/>
          </w:tcPr>
          <w:p w:rsidR="00EE0CDC" w:rsidRPr="00DC0CFE" w:rsidRDefault="00EE0CDC" w:rsidP="001B3265">
            <w:pPr>
              <w:autoSpaceDE w:val="0"/>
              <w:autoSpaceDN w:val="0"/>
              <w:adjustRightInd w:val="0"/>
              <w:jc w:val="both"/>
            </w:pPr>
            <w:r>
              <w:t>в</w:t>
            </w:r>
            <w:r w:rsidRPr="00DC0CFE">
              <w:t>ход в режим настройки и юстировки весов</w:t>
            </w:r>
            <w:r>
              <w:t>;</w:t>
            </w:r>
          </w:p>
          <w:p w:rsidR="00EE0CDC" w:rsidRPr="00DC0CFE" w:rsidRDefault="00EE0CDC" w:rsidP="001B3265">
            <w:pPr>
              <w:autoSpaceDE w:val="0"/>
              <w:autoSpaceDN w:val="0"/>
              <w:adjustRightInd w:val="0"/>
              <w:jc w:val="both"/>
            </w:pPr>
            <w:r>
              <w:t>п</w:t>
            </w:r>
            <w:r w:rsidRPr="00DC0CFE">
              <w:t>одтверждение значения установленного параметра</w:t>
            </w:r>
          </w:p>
        </w:tc>
      </w:tr>
      <w:tr w:rsidR="00EE0CDC" w:rsidRPr="00DE6301" w:rsidTr="001B3265">
        <w:trPr>
          <w:jc w:val="center"/>
        </w:trPr>
        <w:tc>
          <w:tcPr>
            <w:tcW w:w="3447" w:type="dxa"/>
          </w:tcPr>
          <w:p w:rsidR="00EE0CDC" w:rsidRPr="000A702F" w:rsidRDefault="00EE0CDC" w:rsidP="001B3265">
            <w:pPr>
              <w:autoSpaceDE w:val="0"/>
              <w:autoSpaceDN w:val="0"/>
              <w:adjustRightInd w:val="0"/>
              <w:jc w:val="center"/>
              <w:rPr>
                <w:b/>
                <w:bCs/>
              </w:rPr>
            </w:pPr>
            <w:r w:rsidRPr="000A702F">
              <w:rPr>
                <w:b/>
                <w:bCs/>
              </w:rPr>
              <w:t>ВЫХОД</w:t>
            </w:r>
          </w:p>
        </w:tc>
        <w:tc>
          <w:tcPr>
            <w:tcW w:w="6563" w:type="dxa"/>
          </w:tcPr>
          <w:p w:rsidR="00EE0CDC" w:rsidRPr="000A702F" w:rsidRDefault="00EE0CDC" w:rsidP="001B3265">
            <w:pPr>
              <w:autoSpaceDE w:val="0"/>
              <w:autoSpaceDN w:val="0"/>
              <w:adjustRightInd w:val="0"/>
              <w:jc w:val="both"/>
            </w:pPr>
            <w:r w:rsidRPr="000A702F">
              <w:t>выход из режима настройки или юстировки</w:t>
            </w:r>
          </w:p>
        </w:tc>
      </w:tr>
    </w:tbl>
    <w:p w:rsidR="000A702F" w:rsidRDefault="000A702F" w:rsidP="00D745DC">
      <w:pPr>
        <w:ind w:firstLine="567"/>
        <w:jc w:val="both"/>
      </w:pPr>
    </w:p>
    <w:p w:rsidR="000A702F" w:rsidRDefault="000A702F" w:rsidP="00D745DC">
      <w:pPr>
        <w:ind w:firstLine="567"/>
        <w:jc w:val="both"/>
      </w:pPr>
    </w:p>
    <w:p w:rsidR="000A702F" w:rsidRDefault="000A702F" w:rsidP="00D745DC">
      <w:pPr>
        <w:ind w:firstLine="567"/>
        <w:jc w:val="both"/>
      </w:pPr>
    </w:p>
    <w:p w:rsidR="000A702F" w:rsidRDefault="000A702F" w:rsidP="00D745DC">
      <w:pPr>
        <w:ind w:firstLine="567"/>
        <w:jc w:val="both"/>
      </w:pPr>
    </w:p>
    <w:p w:rsidR="000A702F" w:rsidRDefault="000A702F" w:rsidP="00D745DC">
      <w:pPr>
        <w:ind w:firstLine="567"/>
        <w:jc w:val="both"/>
      </w:pPr>
    </w:p>
    <w:p w:rsidR="00D745DC" w:rsidRPr="00D745DC" w:rsidRDefault="00EE0CDC" w:rsidP="00D745DC">
      <w:pPr>
        <w:ind w:firstLine="567"/>
        <w:jc w:val="both"/>
      </w:pPr>
      <w:r>
        <w:t>1.4.6</w:t>
      </w:r>
      <w:r w:rsidR="00D745DC">
        <w:t xml:space="preserve"> </w:t>
      </w:r>
      <w:r w:rsidR="00D745DC" w:rsidRPr="00D745DC">
        <w:t>Включение весов</w:t>
      </w:r>
      <w:r w:rsidR="00F55CAA">
        <w:t>.</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7"/>
        <w:gridCol w:w="1098"/>
        <w:gridCol w:w="7175"/>
      </w:tblGrid>
      <w:tr w:rsidR="00D745DC" w:rsidRPr="00D745DC" w:rsidTr="003504FB">
        <w:trPr>
          <w:cantSplit/>
          <w:jc w:val="center"/>
        </w:trPr>
        <w:tc>
          <w:tcPr>
            <w:tcW w:w="2544" w:type="dxa"/>
          </w:tcPr>
          <w:p w:rsidR="00D745DC" w:rsidRPr="00D745DC" w:rsidRDefault="00D745DC" w:rsidP="002D0EF7">
            <w:pPr>
              <w:jc w:val="center"/>
            </w:pPr>
            <w:r w:rsidRPr="00D745DC">
              <w:t>Операция</w:t>
            </w:r>
          </w:p>
        </w:tc>
        <w:tc>
          <w:tcPr>
            <w:tcW w:w="1015" w:type="dxa"/>
          </w:tcPr>
          <w:p w:rsidR="00D745DC" w:rsidRPr="00D745DC" w:rsidRDefault="00D745DC" w:rsidP="002D0EF7">
            <w:pPr>
              <w:jc w:val="center"/>
            </w:pPr>
            <w:r w:rsidRPr="00D745DC">
              <w:t>Дисплей</w:t>
            </w:r>
          </w:p>
        </w:tc>
        <w:tc>
          <w:tcPr>
            <w:tcW w:w="7241" w:type="dxa"/>
          </w:tcPr>
          <w:p w:rsidR="00D745DC" w:rsidRPr="00D745DC" w:rsidRDefault="00D745DC" w:rsidP="002D0EF7">
            <w:pPr>
              <w:ind w:firstLine="567"/>
              <w:jc w:val="center"/>
            </w:pPr>
            <w:r w:rsidRPr="00D745DC">
              <w:t>Описание</w:t>
            </w:r>
          </w:p>
        </w:tc>
      </w:tr>
      <w:tr w:rsidR="00D745DC" w:rsidRPr="00D745DC" w:rsidTr="003504FB">
        <w:trPr>
          <w:cantSplit/>
          <w:jc w:val="center"/>
        </w:trPr>
        <w:tc>
          <w:tcPr>
            <w:tcW w:w="2544" w:type="dxa"/>
          </w:tcPr>
          <w:p w:rsidR="00D745DC" w:rsidRPr="00D745DC" w:rsidRDefault="00D745DC" w:rsidP="00D745DC">
            <w:pPr>
              <w:ind w:right="-116"/>
            </w:pPr>
            <w:r w:rsidRPr="00D745DC">
              <w:t xml:space="preserve">Нажмите </w:t>
            </w:r>
            <w:r>
              <w:t xml:space="preserve">кнопку </w:t>
            </w:r>
            <w:r w:rsidRPr="00D745DC">
              <w:rPr>
                <w:b/>
              </w:rPr>
              <w:t>Вкл</w:t>
            </w:r>
            <w:r w:rsidRPr="00D745DC">
              <w:rPr>
                <w:b/>
                <w:bCs/>
              </w:rPr>
              <w:t>/Выкл</w:t>
            </w:r>
            <w:r>
              <w:rPr>
                <w:b/>
                <w:bCs/>
              </w:rPr>
              <w:t xml:space="preserve"> </w:t>
            </w:r>
            <w:r w:rsidRPr="00D745DC">
              <w:t xml:space="preserve"> на передней панели весов</w:t>
            </w:r>
          </w:p>
        </w:tc>
        <w:tc>
          <w:tcPr>
            <w:tcW w:w="1015" w:type="dxa"/>
          </w:tcPr>
          <w:p w:rsidR="00D745DC" w:rsidRPr="00D745DC" w:rsidRDefault="00D745DC" w:rsidP="00D745DC">
            <w:pPr>
              <w:ind w:firstLine="567"/>
            </w:pPr>
          </w:p>
        </w:tc>
        <w:tc>
          <w:tcPr>
            <w:tcW w:w="7241" w:type="dxa"/>
          </w:tcPr>
          <w:p w:rsidR="00D745DC" w:rsidRPr="00D745DC" w:rsidRDefault="00AF0BAF" w:rsidP="00AF0BAF">
            <w:pPr>
              <w:jc w:val="both"/>
            </w:pPr>
            <w:r>
              <w:t>у</w:t>
            </w:r>
            <w:r w:rsidR="00D745DC" w:rsidRPr="00D745DC">
              <w:t xml:space="preserve">держание данной </w:t>
            </w:r>
            <w:r>
              <w:t>кнопки</w:t>
            </w:r>
            <w:r w:rsidR="00D745DC" w:rsidRPr="00D745DC">
              <w:t xml:space="preserve"> в течение нескольких секунд приведет к включению питания весов и будет сопровождаться звуковым сигналом </w:t>
            </w:r>
          </w:p>
        </w:tc>
      </w:tr>
      <w:tr w:rsidR="00D745DC" w:rsidRPr="00D745DC" w:rsidTr="003504FB">
        <w:trPr>
          <w:cantSplit/>
          <w:jc w:val="center"/>
        </w:trPr>
        <w:tc>
          <w:tcPr>
            <w:tcW w:w="2544" w:type="dxa"/>
          </w:tcPr>
          <w:p w:rsidR="00D745DC" w:rsidRPr="00D745DC" w:rsidRDefault="00D745DC" w:rsidP="00D745DC">
            <w:pPr>
              <w:jc w:val="both"/>
            </w:pPr>
            <w:r w:rsidRPr="00D745DC">
              <w:t>Две секунды спустя</w:t>
            </w:r>
          </w:p>
        </w:tc>
        <w:tc>
          <w:tcPr>
            <w:tcW w:w="1015" w:type="dxa"/>
          </w:tcPr>
          <w:p w:rsidR="00D745DC" w:rsidRPr="00D745DC" w:rsidRDefault="00D745DC" w:rsidP="00D745DC">
            <w:pPr>
              <w:jc w:val="center"/>
              <w:rPr>
                <w:b/>
                <w:bCs/>
              </w:rPr>
            </w:pPr>
            <w:r w:rsidRPr="00D745DC">
              <w:rPr>
                <w:b/>
                <w:bCs/>
                <w:lang w:val="en-US"/>
              </w:rPr>
              <w:t>U</w:t>
            </w:r>
            <w:r w:rsidRPr="00D745DC">
              <w:rPr>
                <w:b/>
                <w:bCs/>
              </w:rPr>
              <w:t xml:space="preserve"> 6.87</w:t>
            </w:r>
          </w:p>
        </w:tc>
        <w:tc>
          <w:tcPr>
            <w:tcW w:w="7241" w:type="dxa"/>
          </w:tcPr>
          <w:p w:rsidR="00D745DC" w:rsidRPr="00D745DC" w:rsidRDefault="00AF0BAF" w:rsidP="00AF0BAF">
            <w:pPr>
              <w:jc w:val="both"/>
            </w:pPr>
            <w:r>
              <w:t>в</w:t>
            </w:r>
            <w:r w:rsidR="00D745DC" w:rsidRPr="00D745DC">
              <w:t>есы будут отображать значение напряжения аккумуляторной батареи</w:t>
            </w:r>
          </w:p>
        </w:tc>
      </w:tr>
      <w:tr w:rsidR="00D745DC" w:rsidRPr="00D745DC" w:rsidTr="003504FB">
        <w:trPr>
          <w:cantSplit/>
          <w:trHeight w:val="564"/>
          <w:jc w:val="center"/>
        </w:trPr>
        <w:tc>
          <w:tcPr>
            <w:tcW w:w="2544" w:type="dxa"/>
          </w:tcPr>
          <w:p w:rsidR="00D745DC" w:rsidRPr="00D745DC" w:rsidRDefault="00D745DC" w:rsidP="00D745DC">
            <w:pPr>
              <w:jc w:val="both"/>
            </w:pPr>
            <w:r w:rsidRPr="00D745DC">
              <w:t>Пять секунд спустя</w:t>
            </w:r>
          </w:p>
        </w:tc>
        <w:tc>
          <w:tcPr>
            <w:tcW w:w="1015" w:type="dxa"/>
          </w:tcPr>
          <w:p w:rsidR="00D745DC" w:rsidRPr="00D745DC" w:rsidRDefault="00D745DC" w:rsidP="00AF0BAF">
            <w:pPr>
              <w:jc w:val="center"/>
              <w:rPr>
                <w:b/>
                <w:bCs/>
              </w:rPr>
            </w:pPr>
            <w:r w:rsidRPr="00D745DC">
              <w:rPr>
                <w:b/>
                <w:bCs/>
              </w:rPr>
              <w:t>99999</w:t>
            </w:r>
          </w:p>
          <w:p w:rsidR="00D745DC" w:rsidRPr="00D745DC" w:rsidRDefault="00D745DC" w:rsidP="00AF0BAF">
            <w:pPr>
              <w:jc w:val="center"/>
              <w:rPr>
                <w:b/>
                <w:bCs/>
                <w:lang w:val="en-US"/>
              </w:rPr>
            </w:pPr>
            <w:r w:rsidRPr="00D745DC">
              <w:rPr>
                <w:b/>
                <w:bCs/>
                <w:lang w:val="en-US"/>
              </w:rPr>
              <w:sym w:font="Symbol" w:char="F0BC"/>
            </w:r>
          </w:p>
          <w:p w:rsidR="00D745DC" w:rsidRPr="00D745DC" w:rsidRDefault="00D745DC" w:rsidP="00AF0BAF">
            <w:pPr>
              <w:jc w:val="center"/>
              <w:rPr>
                <w:b/>
                <w:bCs/>
              </w:rPr>
            </w:pPr>
            <w:r w:rsidRPr="00D745DC">
              <w:rPr>
                <w:b/>
                <w:bCs/>
              </w:rPr>
              <w:t>00000</w:t>
            </w:r>
          </w:p>
        </w:tc>
        <w:tc>
          <w:tcPr>
            <w:tcW w:w="7241" w:type="dxa"/>
          </w:tcPr>
          <w:p w:rsidR="00D745DC" w:rsidRPr="00D745DC" w:rsidRDefault="00AF0BAF" w:rsidP="00AF0BAF">
            <w:pPr>
              <w:jc w:val="both"/>
            </w:pPr>
            <w:r>
              <w:t>в</w:t>
            </w:r>
            <w:r w:rsidR="00D745DC" w:rsidRPr="00D745DC">
              <w:t>есы будут проходить тестирование дисплея с последовательным перебором всех цифр от 0 до 9</w:t>
            </w:r>
          </w:p>
        </w:tc>
      </w:tr>
      <w:tr w:rsidR="00D745DC" w:rsidRPr="00D745DC" w:rsidTr="003504FB">
        <w:trPr>
          <w:cantSplit/>
          <w:trHeight w:val="564"/>
          <w:jc w:val="center"/>
        </w:trPr>
        <w:tc>
          <w:tcPr>
            <w:tcW w:w="2544" w:type="dxa"/>
          </w:tcPr>
          <w:p w:rsidR="00D745DC" w:rsidRPr="00D745DC" w:rsidRDefault="00D745DC" w:rsidP="00D745DC">
            <w:pPr>
              <w:ind w:firstLine="567"/>
            </w:pPr>
          </w:p>
        </w:tc>
        <w:tc>
          <w:tcPr>
            <w:tcW w:w="1015" w:type="dxa"/>
          </w:tcPr>
          <w:p w:rsidR="00D745DC" w:rsidRPr="00D745DC" w:rsidRDefault="00D745DC" w:rsidP="00D745DC">
            <w:pPr>
              <w:jc w:val="center"/>
              <w:rPr>
                <w:b/>
                <w:bCs/>
              </w:rPr>
            </w:pPr>
            <w:r w:rsidRPr="00D745DC">
              <w:rPr>
                <w:b/>
                <w:bCs/>
              </w:rPr>
              <w:t>0</w:t>
            </w:r>
          </w:p>
        </w:tc>
        <w:tc>
          <w:tcPr>
            <w:tcW w:w="7241" w:type="dxa"/>
          </w:tcPr>
          <w:p w:rsidR="00D745DC" w:rsidRPr="00D745DC" w:rsidRDefault="00AF0BAF" w:rsidP="00AF0BAF">
            <w:pPr>
              <w:jc w:val="both"/>
            </w:pPr>
            <w:r>
              <w:t>п</w:t>
            </w:r>
            <w:r w:rsidR="00D745DC" w:rsidRPr="00D745DC">
              <w:t>о окончании теста на индикаторе устанавливается нулевое показание</w:t>
            </w:r>
          </w:p>
        </w:tc>
      </w:tr>
    </w:tbl>
    <w:p w:rsidR="00D745DC" w:rsidRPr="00F55CAA" w:rsidRDefault="00EE0CDC" w:rsidP="002D0EF7">
      <w:pPr>
        <w:ind w:firstLine="567"/>
        <w:jc w:val="both"/>
      </w:pPr>
      <w:r>
        <w:t>1.4.7</w:t>
      </w:r>
      <w:r w:rsidR="002D0EF7">
        <w:t xml:space="preserve"> </w:t>
      </w:r>
      <w:r w:rsidR="00D745DC" w:rsidRPr="00D745DC">
        <w:t>Настройки весов</w:t>
      </w:r>
      <w:r w:rsidR="00F55CAA">
        <w:t>.</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42"/>
        <w:gridCol w:w="1126"/>
        <w:gridCol w:w="5832"/>
      </w:tblGrid>
      <w:tr w:rsidR="00D745DC" w:rsidRPr="00D745DC" w:rsidTr="00E17229">
        <w:trPr>
          <w:cantSplit/>
          <w:trHeight w:val="184"/>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ind w:firstLine="567"/>
              <w:jc w:val="center"/>
            </w:pPr>
            <w:r w:rsidRPr="00D745DC">
              <w:t>Операция</w:t>
            </w:r>
          </w:p>
        </w:tc>
        <w:tc>
          <w:tcPr>
            <w:tcW w:w="1126"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jc w:val="center"/>
            </w:pPr>
            <w:r w:rsidRPr="00D745DC">
              <w:t>Дисплей</w:t>
            </w: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ind w:firstLine="567"/>
              <w:jc w:val="center"/>
            </w:pPr>
            <w:r w:rsidRPr="00D745DC">
              <w:t>Описание</w:t>
            </w:r>
          </w:p>
        </w:tc>
      </w:tr>
      <w:tr w:rsidR="00D745DC" w:rsidRPr="00D745DC" w:rsidTr="002D0EF7">
        <w:trPr>
          <w:cantSplit/>
          <w:trHeight w:val="183"/>
          <w:jc w:val="center"/>
        </w:trPr>
        <w:tc>
          <w:tcPr>
            <w:tcW w:w="10800" w:type="dxa"/>
            <w:gridSpan w:val="3"/>
            <w:tcBorders>
              <w:top w:val="single" w:sz="4" w:space="0" w:color="auto"/>
              <w:left w:val="single" w:sz="4" w:space="0" w:color="auto"/>
              <w:bottom w:val="single" w:sz="4" w:space="0" w:color="auto"/>
              <w:right w:val="single" w:sz="4" w:space="0" w:color="auto"/>
            </w:tcBorders>
          </w:tcPr>
          <w:p w:rsidR="00D745DC" w:rsidRPr="00D745DC" w:rsidRDefault="00D745DC" w:rsidP="002D0EF7">
            <w:pPr>
              <w:ind w:firstLine="567"/>
              <w:jc w:val="both"/>
            </w:pPr>
            <w:r w:rsidRPr="00D745DC">
              <w:t>Настройка энергосберегающего режима</w:t>
            </w:r>
          </w:p>
        </w:tc>
      </w:tr>
      <w:tr w:rsidR="00D745DC" w:rsidRPr="00D745DC" w:rsidTr="00E17229">
        <w:trPr>
          <w:cantSplit/>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rPr>
                <w:b/>
              </w:rPr>
            </w:pPr>
            <w:r w:rsidRPr="00D745DC">
              <w:t>Нажмите одновременно к</w:t>
            </w:r>
            <w:r w:rsidR="002D0EF7">
              <w:t>нопки</w:t>
            </w:r>
            <w:r w:rsidRPr="00D745DC">
              <w:t xml:space="preserve"> </w:t>
            </w:r>
            <w:r w:rsidR="002D0EF7">
              <w:rPr>
                <w:b/>
                <w:bCs/>
              </w:rPr>
              <w:t>МЕНЮ</w:t>
            </w:r>
            <w:r w:rsidRPr="00D745DC">
              <w:rPr>
                <w:b/>
                <w:bCs/>
              </w:rPr>
              <w:t xml:space="preserve"> </w:t>
            </w:r>
            <w:r w:rsidRPr="00D745DC">
              <w:rPr>
                <w:bCs/>
              </w:rPr>
              <w:t xml:space="preserve">и </w:t>
            </w:r>
            <w:r w:rsidRPr="00D745DC">
              <w:rPr>
                <w:b/>
                <w:bCs/>
              </w:rPr>
              <w:t>ЗАХВАТ</w:t>
            </w:r>
          </w:p>
        </w:tc>
        <w:tc>
          <w:tcPr>
            <w:tcW w:w="1126"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jc w:val="center"/>
              <w:rPr>
                <w:b/>
                <w:bCs/>
              </w:rPr>
            </w:pPr>
            <w:r w:rsidRPr="00D745DC">
              <w:rPr>
                <w:b/>
                <w:bCs/>
                <w:lang w:val="en-US"/>
              </w:rPr>
              <w:t>P</w:t>
            </w:r>
            <w:r w:rsidRPr="00D745DC">
              <w:rPr>
                <w:b/>
                <w:bCs/>
              </w:rPr>
              <w:t xml:space="preserve">  00</w:t>
            </w: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2D0EF7" w:rsidP="002D0EF7">
            <w:pPr>
              <w:jc w:val="both"/>
            </w:pPr>
            <w:r>
              <w:t>о</w:t>
            </w:r>
            <w:r w:rsidR="00D745DC" w:rsidRPr="00D745DC">
              <w:t>существится переход в режим настроек</w:t>
            </w:r>
          </w:p>
        </w:tc>
      </w:tr>
      <w:tr w:rsidR="00D745DC" w:rsidRPr="00D745DC" w:rsidTr="00F55CAA">
        <w:trPr>
          <w:trHeight w:val="273"/>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r w:rsidRPr="00D745DC">
              <w:t xml:space="preserve">Нажмите на </w:t>
            </w:r>
            <w:r w:rsidR="002D0EF7">
              <w:t>кнопку</w:t>
            </w:r>
            <w:r w:rsidRPr="00D745DC">
              <w:t xml:space="preserve"> </w:t>
            </w:r>
            <w:r w:rsidR="002D0EF7">
              <w:rPr>
                <w:b/>
                <w:bCs/>
              </w:rPr>
              <w:t>МЕНЮ</w:t>
            </w:r>
            <w:r w:rsidRPr="00D745DC">
              <w:rPr>
                <w:b/>
                <w:bCs/>
              </w:rPr>
              <w:t xml:space="preserve"> </w:t>
            </w:r>
            <w:r w:rsidRPr="00D745DC">
              <w:rPr>
                <w:bCs/>
              </w:rPr>
              <w:t>6 раз</w:t>
            </w:r>
          </w:p>
        </w:tc>
        <w:tc>
          <w:tcPr>
            <w:tcW w:w="1126" w:type="dxa"/>
            <w:tcBorders>
              <w:top w:val="single" w:sz="4" w:space="0" w:color="auto"/>
              <w:left w:val="single" w:sz="4" w:space="0" w:color="auto"/>
              <w:bottom w:val="single" w:sz="4" w:space="0" w:color="auto"/>
              <w:right w:val="single" w:sz="4" w:space="0" w:color="auto"/>
            </w:tcBorders>
          </w:tcPr>
          <w:p w:rsidR="00D745DC" w:rsidRPr="00F55CAA" w:rsidRDefault="00D745DC" w:rsidP="00F55CAA">
            <w:pPr>
              <w:jc w:val="center"/>
              <w:rPr>
                <w:b/>
                <w:bCs/>
              </w:rPr>
            </w:pPr>
            <w:r w:rsidRPr="00D745DC">
              <w:rPr>
                <w:b/>
                <w:bCs/>
                <w:lang w:val="en-US"/>
              </w:rPr>
              <w:t xml:space="preserve">P  </w:t>
            </w:r>
            <w:r w:rsidRPr="00D745DC">
              <w:rPr>
                <w:b/>
                <w:bCs/>
              </w:rPr>
              <w:t>03</w:t>
            </w: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D745DC" w:rsidP="00D745DC">
            <w:pPr>
              <w:ind w:firstLine="567"/>
            </w:pPr>
          </w:p>
        </w:tc>
      </w:tr>
      <w:tr w:rsidR="00D745DC" w:rsidRPr="00D745DC" w:rsidTr="00E17229">
        <w:trPr>
          <w:trHeight w:val="191"/>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rPr>
                <w:b/>
              </w:rPr>
            </w:pPr>
            <w:r w:rsidRPr="00D745DC">
              <w:t xml:space="preserve">Нажмите одновременно </w:t>
            </w:r>
            <w:r w:rsidR="002D0EF7">
              <w:t>кнопки</w:t>
            </w:r>
            <w:r w:rsidRPr="00D745DC">
              <w:t xml:space="preserve"> </w:t>
            </w:r>
            <w:r w:rsidR="002D0EF7">
              <w:rPr>
                <w:b/>
                <w:bCs/>
              </w:rPr>
              <w:t>МЕНЮ</w:t>
            </w:r>
            <w:r w:rsidRPr="00D745DC">
              <w:rPr>
                <w:b/>
                <w:bCs/>
              </w:rPr>
              <w:t xml:space="preserve"> </w:t>
            </w:r>
            <w:r w:rsidRPr="00D745DC">
              <w:rPr>
                <w:bCs/>
              </w:rPr>
              <w:t xml:space="preserve">и </w:t>
            </w:r>
            <w:r w:rsidR="002D0EF7">
              <w:rPr>
                <w:b/>
                <w:bCs/>
              </w:rPr>
              <w:t>ВВОД</w:t>
            </w:r>
          </w:p>
        </w:tc>
        <w:tc>
          <w:tcPr>
            <w:tcW w:w="1126"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jc w:val="center"/>
              <w:rPr>
                <w:b/>
                <w:bCs/>
              </w:rPr>
            </w:pPr>
            <w:r w:rsidRPr="00D745DC">
              <w:rPr>
                <w:b/>
                <w:bCs/>
                <w:lang w:val="en-US"/>
              </w:rPr>
              <w:t xml:space="preserve">P  </w:t>
            </w:r>
            <w:r w:rsidRPr="00D745DC">
              <w:rPr>
                <w:b/>
                <w:bCs/>
              </w:rPr>
              <w:t>04</w:t>
            </w: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D745DC" w:rsidP="00D745DC">
            <w:pPr>
              <w:ind w:firstLine="567"/>
            </w:pPr>
          </w:p>
        </w:tc>
      </w:tr>
      <w:tr w:rsidR="00D745DC" w:rsidRPr="00D745DC" w:rsidTr="00E17229">
        <w:trPr>
          <w:cantSplit/>
          <w:trHeight w:val="190"/>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r w:rsidRPr="00D745DC">
              <w:t xml:space="preserve">Нажмите на </w:t>
            </w:r>
            <w:r w:rsidR="002D0EF7">
              <w:t>кнопку</w:t>
            </w:r>
            <w:r w:rsidRPr="00D745DC">
              <w:t xml:space="preserve"> </w:t>
            </w:r>
            <w:r w:rsidRPr="00D745DC">
              <w:rPr>
                <w:b/>
                <w:bCs/>
              </w:rPr>
              <w:t>МЕНЮ</w:t>
            </w:r>
          </w:p>
        </w:tc>
        <w:tc>
          <w:tcPr>
            <w:tcW w:w="1126"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jc w:val="center"/>
              <w:rPr>
                <w:b/>
                <w:bCs/>
              </w:rPr>
            </w:pPr>
            <w:r w:rsidRPr="00D745DC">
              <w:rPr>
                <w:b/>
                <w:bCs/>
              </w:rPr>
              <w:t>2</w:t>
            </w: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2D0EF7" w:rsidP="002D0EF7">
            <w:pPr>
              <w:jc w:val="both"/>
            </w:pPr>
            <w:r>
              <w:t>н</w:t>
            </w:r>
            <w:r w:rsidR="00D745DC" w:rsidRPr="00D745DC">
              <w:t>а дисплее отобразится номер энергосберегающего режима (</w:t>
            </w:r>
            <w:r w:rsidR="00D745DC" w:rsidRPr="00D745DC">
              <w:rPr>
                <w:b/>
              </w:rPr>
              <w:t>0</w:t>
            </w:r>
            <w:r w:rsidR="00D745DC" w:rsidRPr="00D745DC">
              <w:t xml:space="preserve">-режим энергосбережения отключен, </w:t>
            </w:r>
            <w:r w:rsidR="00D745DC" w:rsidRPr="00D745DC">
              <w:rPr>
                <w:b/>
              </w:rPr>
              <w:t>1</w:t>
            </w:r>
            <w:r w:rsidR="00D745DC" w:rsidRPr="00D745DC">
              <w:t xml:space="preserve">-весы автоматически перейдут в режим ожидания после 5 минут простоя и выключатся после 25 минут простоя, </w:t>
            </w:r>
            <w:r w:rsidR="00D745DC" w:rsidRPr="00D745DC">
              <w:rPr>
                <w:b/>
              </w:rPr>
              <w:t>2</w:t>
            </w:r>
            <w:r w:rsidR="00D745DC" w:rsidRPr="00D745DC">
              <w:t xml:space="preserve">-весы автоматически перейдут в режим ожидания после 5 минут простоя и выключатся после 1,5 часов простоя), по умолчанию </w:t>
            </w:r>
            <w:r w:rsidR="00D745DC" w:rsidRPr="00D745DC">
              <w:rPr>
                <w:b/>
              </w:rPr>
              <w:t>2</w:t>
            </w:r>
          </w:p>
        </w:tc>
      </w:tr>
      <w:tr w:rsidR="00D745DC" w:rsidRPr="00D745DC" w:rsidTr="002D0EF7">
        <w:trPr>
          <w:cantSplit/>
          <w:trHeight w:val="296"/>
          <w:jc w:val="center"/>
        </w:trPr>
        <w:tc>
          <w:tcPr>
            <w:tcW w:w="10800" w:type="dxa"/>
            <w:gridSpan w:val="3"/>
            <w:tcBorders>
              <w:top w:val="single" w:sz="4" w:space="0" w:color="auto"/>
              <w:left w:val="single" w:sz="4" w:space="0" w:color="auto"/>
              <w:bottom w:val="single" w:sz="4" w:space="0" w:color="auto"/>
              <w:right w:val="single" w:sz="4" w:space="0" w:color="auto"/>
            </w:tcBorders>
          </w:tcPr>
          <w:p w:rsidR="00D745DC" w:rsidRPr="00D745DC" w:rsidRDefault="00D745DC" w:rsidP="002D0EF7">
            <w:pPr>
              <w:ind w:firstLine="567"/>
              <w:jc w:val="both"/>
            </w:pPr>
            <w:r w:rsidRPr="00D745DC">
              <w:t>Выбор позиции точки на экране</w:t>
            </w:r>
          </w:p>
        </w:tc>
      </w:tr>
      <w:tr w:rsidR="00D745DC" w:rsidRPr="00D745DC" w:rsidTr="00E17229">
        <w:trPr>
          <w:cantSplit/>
          <w:trHeight w:val="122"/>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rPr>
                <w:b/>
              </w:rPr>
            </w:pPr>
            <w:r w:rsidRPr="00D745DC">
              <w:t xml:space="preserve">Нажмите одновременно </w:t>
            </w:r>
            <w:r w:rsidR="002D0EF7">
              <w:t>кнопки</w:t>
            </w:r>
            <w:r w:rsidRPr="00D745DC">
              <w:t xml:space="preserve"> </w:t>
            </w:r>
            <w:r w:rsidR="002D0EF7">
              <w:rPr>
                <w:b/>
                <w:bCs/>
              </w:rPr>
              <w:t>МЕНЮ</w:t>
            </w:r>
            <w:r w:rsidRPr="00D745DC">
              <w:rPr>
                <w:b/>
                <w:bCs/>
              </w:rPr>
              <w:t xml:space="preserve"> </w:t>
            </w:r>
            <w:r w:rsidRPr="00D745DC">
              <w:rPr>
                <w:bCs/>
              </w:rPr>
              <w:t xml:space="preserve">и </w:t>
            </w:r>
            <w:r w:rsidR="002D0EF7">
              <w:rPr>
                <w:b/>
                <w:bCs/>
              </w:rPr>
              <w:t>ЗАХВАТ</w:t>
            </w:r>
            <w:r w:rsidRPr="00D745DC">
              <w:rPr>
                <w:b/>
                <w:bCs/>
              </w:rPr>
              <w:t xml:space="preserve"> </w:t>
            </w:r>
          </w:p>
        </w:tc>
        <w:tc>
          <w:tcPr>
            <w:tcW w:w="1126"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jc w:val="center"/>
              <w:rPr>
                <w:b/>
                <w:bCs/>
              </w:rPr>
            </w:pPr>
            <w:r w:rsidRPr="00D745DC">
              <w:rPr>
                <w:b/>
                <w:bCs/>
                <w:lang w:val="en-US"/>
              </w:rPr>
              <w:t>P</w:t>
            </w:r>
            <w:r w:rsidRPr="00D745DC">
              <w:rPr>
                <w:b/>
                <w:bCs/>
              </w:rPr>
              <w:t xml:space="preserve">  00</w:t>
            </w: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2D0EF7" w:rsidP="002D0EF7">
            <w:pPr>
              <w:jc w:val="both"/>
            </w:pPr>
            <w:r>
              <w:t>о</w:t>
            </w:r>
            <w:r w:rsidR="00D745DC" w:rsidRPr="00D745DC">
              <w:t>существится переход в режим настроек</w:t>
            </w:r>
          </w:p>
        </w:tc>
      </w:tr>
      <w:tr w:rsidR="00D745DC" w:rsidRPr="00D745DC" w:rsidTr="00E17229">
        <w:trPr>
          <w:cantSplit/>
          <w:trHeight w:val="367"/>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r w:rsidRPr="00D745DC">
              <w:t xml:space="preserve">Нажмите на </w:t>
            </w:r>
            <w:r w:rsidR="002D0EF7">
              <w:t>кнопку</w:t>
            </w:r>
            <w:r w:rsidRPr="00D745DC">
              <w:t xml:space="preserve"> </w:t>
            </w:r>
            <w:r w:rsidR="002D0EF7">
              <w:rPr>
                <w:b/>
                <w:bCs/>
              </w:rPr>
              <w:t>МЕНЮ</w:t>
            </w:r>
            <w:r w:rsidRPr="00D745DC">
              <w:rPr>
                <w:b/>
                <w:bCs/>
              </w:rPr>
              <w:t xml:space="preserve"> </w:t>
            </w:r>
            <w:r w:rsidR="00E17229">
              <w:rPr>
                <w:bCs/>
              </w:rPr>
              <w:t>6</w:t>
            </w:r>
            <w:r w:rsidR="00154C98">
              <w:rPr>
                <w:bCs/>
              </w:rPr>
              <w:t xml:space="preserve"> </w:t>
            </w:r>
            <w:r w:rsidRPr="00D745DC">
              <w:rPr>
                <w:bCs/>
              </w:rPr>
              <w:t>раз</w:t>
            </w:r>
          </w:p>
        </w:tc>
        <w:tc>
          <w:tcPr>
            <w:tcW w:w="1126"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jc w:val="center"/>
              <w:rPr>
                <w:b/>
                <w:bCs/>
              </w:rPr>
            </w:pPr>
            <w:r w:rsidRPr="00D745DC">
              <w:rPr>
                <w:b/>
                <w:bCs/>
                <w:lang w:val="en-US"/>
              </w:rPr>
              <w:t xml:space="preserve">P  </w:t>
            </w:r>
            <w:r w:rsidRPr="00D745DC">
              <w:rPr>
                <w:b/>
                <w:bCs/>
              </w:rPr>
              <w:t>03</w:t>
            </w: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D745DC" w:rsidP="00D745DC">
            <w:pPr>
              <w:ind w:firstLine="567"/>
            </w:pPr>
          </w:p>
        </w:tc>
      </w:tr>
      <w:tr w:rsidR="00D745DC" w:rsidRPr="00D745DC" w:rsidTr="00E17229">
        <w:trPr>
          <w:cantSplit/>
          <w:trHeight w:val="367"/>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rPr>
                <w:b/>
              </w:rPr>
            </w:pPr>
            <w:r w:rsidRPr="00D745DC">
              <w:t xml:space="preserve">Нажмите одновременно </w:t>
            </w:r>
            <w:r w:rsidR="002D0EF7">
              <w:t>кнопки</w:t>
            </w:r>
            <w:r w:rsidRPr="00D745DC">
              <w:t xml:space="preserve"> </w:t>
            </w:r>
            <w:r w:rsidR="002D0EF7">
              <w:rPr>
                <w:b/>
                <w:bCs/>
              </w:rPr>
              <w:t>МЕНЮ</w:t>
            </w:r>
            <w:r w:rsidRPr="00D745DC">
              <w:rPr>
                <w:b/>
                <w:bCs/>
              </w:rPr>
              <w:t xml:space="preserve"> </w:t>
            </w:r>
            <w:r w:rsidRPr="00D745DC">
              <w:rPr>
                <w:bCs/>
              </w:rPr>
              <w:t xml:space="preserve">и </w:t>
            </w:r>
            <w:r w:rsidR="002D0EF7">
              <w:rPr>
                <w:b/>
                <w:bCs/>
              </w:rPr>
              <w:t>ВВОД</w:t>
            </w:r>
            <w:r w:rsidRPr="00D745DC">
              <w:rPr>
                <w:b/>
                <w:bCs/>
              </w:rPr>
              <w:t xml:space="preserve">  </w:t>
            </w:r>
          </w:p>
        </w:tc>
        <w:tc>
          <w:tcPr>
            <w:tcW w:w="1126"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jc w:val="center"/>
              <w:rPr>
                <w:b/>
                <w:bCs/>
              </w:rPr>
            </w:pPr>
            <w:r w:rsidRPr="00D745DC">
              <w:rPr>
                <w:b/>
                <w:bCs/>
                <w:lang w:val="en-US"/>
              </w:rPr>
              <w:t xml:space="preserve">P  </w:t>
            </w:r>
            <w:r w:rsidRPr="00D745DC">
              <w:rPr>
                <w:b/>
                <w:bCs/>
              </w:rPr>
              <w:t>04</w:t>
            </w: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D745DC" w:rsidP="00D745DC">
            <w:pPr>
              <w:ind w:firstLine="567"/>
            </w:pPr>
          </w:p>
        </w:tc>
      </w:tr>
      <w:tr w:rsidR="00D745DC" w:rsidRPr="00D745DC" w:rsidTr="00E17229">
        <w:trPr>
          <w:cantSplit/>
          <w:trHeight w:val="367"/>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rPr>
                <w:b/>
              </w:rPr>
            </w:pPr>
            <w:r w:rsidRPr="00D745DC">
              <w:t xml:space="preserve">Нажмите на </w:t>
            </w:r>
            <w:r w:rsidR="002D0EF7">
              <w:t>кнопку</w:t>
            </w:r>
            <w:r w:rsidR="002D0EF7">
              <w:rPr>
                <w:b/>
                <w:bCs/>
              </w:rPr>
              <w:t xml:space="preserve"> </w:t>
            </w:r>
            <w:r w:rsidRPr="00D745DC">
              <w:rPr>
                <w:b/>
                <w:bCs/>
              </w:rPr>
              <w:t>МЕ</w:t>
            </w:r>
            <w:r w:rsidR="002D0EF7">
              <w:rPr>
                <w:b/>
                <w:bCs/>
              </w:rPr>
              <w:t>НЮ</w:t>
            </w:r>
            <w:r w:rsidRPr="00D745DC">
              <w:rPr>
                <w:b/>
                <w:bCs/>
              </w:rPr>
              <w:t xml:space="preserve"> </w:t>
            </w:r>
            <w:r w:rsidR="00E17229">
              <w:rPr>
                <w:bCs/>
              </w:rPr>
              <w:t xml:space="preserve">3 </w:t>
            </w:r>
            <w:r w:rsidRPr="00D745DC">
              <w:rPr>
                <w:bCs/>
              </w:rPr>
              <w:t>раза</w:t>
            </w:r>
          </w:p>
        </w:tc>
        <w:tc>
          <w:tcPr>
            <w:tcW w:w="1126"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jc w:val="center"/>
              <w:rPr>
                <w:b/>
                <w:bCs/>
              </w:rPr>
            </w:pPr>
            <w:r w:rsidRPr="00D745DC">
              <w:rPr>
                <w:b/>
                <w:bCs/>
              </w:rPr>
              <w:t>1</w:t>
            </w: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2D0EF7" w:rsidP="002D0EF7">
            <w:pPr>
              <w:jc w:val="both"/>
            </w:pPr>
            <w:r>
              <w:t>н</w:t>
            </w:r>
            <w:r w:rsidR="00D745DC" w:rsidRPr="00D745DC">
              <w:t>а дисплее отобразится номер позиции точки (</w:t>
            </w:r>
            <w:r w:rsidR="00D745DC" w:rsidRPr="00D745DC">
              <w:rPr>
                <w:b/>
              </w:rPr>
              <w:t>0</w:t>
            </w:r>
            <w:r w:rsidR="00D745DC" w:rsidRPr="00D745DC">
              <w:t xml:space="preserve">-точка отключена, </w:t>
            </w:r>
            <w:r w:rsidR="00D745DC" w:rsidRPr="00D745DC">
              <w:rPr>
                <w:b/>
              </w:rPr>
              <w:t>1</w:t>
            </w:r>
            <w:r w:rsidR="00D745DC" w:rsidRPr="00D745DC">
              <w:t xml:space="preserve">-одна позиция после запятой, </w:t>
            </w:r>
            <w:r w:rsidR="00D745DC" w:rsidRPr="00D745DC">
              <w:rPr>
                <w:b/>
              </w:rPr>
              <w:t>2</w:t>
            </w:r>
            <w:r w:rsidR="00D745DC" w:rsidRPr="00D745DC">
              <w:t xml:space="preserve">-две позиции после запятой, </w:t>
            </w:r>
            <w:r w:rsidR="00D745DC" w:rsidRPr="00D745DC">
              <w:rPr>
                <w:b/>
              </w:rPr>
              <w:t>3</w:t>
            </w:r>
            <w:r w:rsidR="00D745DC" w:rsidRPr="00D745DC">
              <w:t>-три позиции после запятой)</w:t>
            </w:r>
          </w:p>
        </w:tc>
      </w:tr>
      <w:tr w:rsidR="00D745DC" w:rsidRPr="00D745DC" w:rsidTr="00E17229">
        <w:trPr>
          <w:cantSplit/>
          <w:trHeight w:val="367"/>
          <w:jc w:val="center"/>
        </w:trPr>
        <w:tc>
          <w:tcPr>
            <w:tcW w:w="3842" w:type="dxa"/>
            <w:tcBorders>
              <w:top w:val="single" w:sz="4" w:space="0" w:color="auto"/>
              <w:left w:val="single" w:sz="4" w:space="0" w:color="auto"/>
              <w:bottom w:val="single" w:sz="4" w:space="0" w:color="auto"/>
              <w:right w:val="single" w:sz="4" w:space="0" w:color="auto"/>
            </w:tcBorders>
          </w:tcPr>
          <w:p w:rsidR="00D745DC" w:rsidRPr="00D745DC" w:rsidRDefault="00D745DC" w:rsidP="002D0EF7">
            <w:pPr>
              <w:rPr>
                <w:b/>
              </w:rPr>
            </w:pPr>
            <w:r w:rsidRPr="00D745DC">
              <w:t xml:space="preserve">Нажмите на </w:t>
            </w:r>
            <w:r w:rsidR="002D0EF7">
              <w:t>кнопку</w:t>
            </w:r>
            <w:r w:rsidRPr="00D745DC">
              <w:t xml:space="preserve"> </w:t>
            </w:r>
            <w:r w:rsidRPr="00D745DC">
              <w:rPr>
                <w:b/>
                <w:bCs/>
              </w:rPr>
              <w:t>ТАРА</w:t>
            </w:r>
          </w:p>
        </w:tc>
        <w:tc>
          <w:tcPr>
            <w:tcW w:w="1126" w:type="dxa"/>
            <w:tcBorders>
              <w:top w:val="single" w:sz="4" w:space="0" w:color="auto"/>
              <w:left w:val="single" w:sz="4" w:space="0" w:color="auto"/>
              <w:bottom w:val="single" w:sz="4" w:space="0" w:color="auto"/>
              <w:right w:val="single" w:sz="4" w:space="0" w:color="auto"/>
            </w:tcBorders>
          </w:tcPr>
          <w:p w:rsidR="00D745DC" w:rsidRPr="00D745DC" w:rsidRDefault="00D745DC" w:rsidP="00D745DC">
            <w:pPr>
              <w:ind w:firstLine="567"/>
              <w:rPr>
                <w:b/>
                <w:bCs/>
              </w:rPr>
            </w:pPr>
          </w:p>
        </w:tc>
        <w:tc>
          <w:tcPr>
            <w:tcW w:w="5832" w:type="dxa"/>
            <w:tcBorders>
              <w:top w:val="single" w:sz="4" w:space="0" w:color="auto"/>
              <w:left w:val="single" w:sz="4" w:space="0" w:color="auto"/>
              <w:bottom w:val="single" w:sz="4" w:space="0" w:color="auto"/>
              <w:right w:val="single" w:sz="4" w:space="0" w:color="auto"/>
            </w:tcBorders>
          </w:tcPr>
          <w:p w:rsidR="00D745DC" w:rsidRPr="00D745DC" w:rsidRDefault="002D0EF7" w:rsidP="002D0EF7">
            <w:pPr>
              <w:jc w:val="both"/>
            </w:pPr>
            <w:r>
              <w:t>о</w:t>
            </w:r>
            <w:r w:rsidR="00D745DC" w:rsidRPr="00D745DC">
              <w:t>существится выход из режима настроек</w:t>
            </w:r>
          </w:p>
        </w:tc>
      </w:tr>
    </w:tbl>
    <w:p w:rsidR="00D745DC" w:rsidRPr="00D745DC" w:rsidRDefault="00EE0CDC" w:rsidP="00E17229">
      <w:pPr>
        <w:ind w:firstLine="567"/>
        <w:jc w:val="both"/>
      </w:pPr>
      <w:r>
        <w:t>1.4.8</w:t>
      </w:r>
      <w:r w:rsidR="00E17229">
        <w:t xml:space="preserve"> </w:t>
      </w:r>
      <w:r w:rsidR="00D745DC" w:rsidRPr="00D745DC">
        <w:t xml:space="preserve">Взвешивание груза. </w:t>
      </w:r>
    </w:p>
    <w:p w:rsidR="00D745DC" w:rsidRPr="00D745DC" w:rsidRDefault="00D745DC" w:rsidP="00E17229">
      <w:pPr>
        <w:ind w:firstLine="567"/>
        <w:jc w:val="both"/>
      </w:pPr>
      <w:r w:rsidRPr="00D745DC">
        <w:t>Считывание значения взвешиваемого груза следует проводить только у грузов находящихся в статике.</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28"/>
        <w:gridCol w:w="1440"/>
        <w:gridCol w:w="5832"/>
      </w:tblGrid>
      <w:tr w:rsidR="00D745DC" w:rsidRPr="00D745DC" w:rsidTr="00111086">
        <w:trPr>
          <w:cantSplit/>
          <w:jc w:val="center"/>
        </w:trPr>
        <w:tc>
          <w:tcPr>
            <w:tcW w:w="3528" w:type="dxa"/>
          </w:tcPr>
          <w:p w:rsidR="00D745DC" w:rsidRPr="00D745DC" w:rsidRDefault="00D745DC" w:rsidP="00111086">
            <w:pPr>
              <w:jc w:val="center"/>
            </w:pPr>
            <w:r w:rsidRPr="00D745DC">
              <w:t>Операция</w:t>
            </w:r>
          </w:p>
        </w:tc>
        <w:tc>
          <w:tcPr>
            <w:tcW w:w="1440" w:type="dxa"/>
          </w:tcPr>
          <w:p w:rsidR="00D745DC" w:rsidRPr="00D745DC" w:rsidRDefault="00D745DC" w:rsidP="00111086">
            <w:pPr>
              <w:jc w:val="center"/>
            </w:pPr>
            <w:r w:rsidRPr="00D745DC">
              <w:t>Дисплей</w:t>
            </w:r>
          </w:p>
        </w:tc>
        <w:tc>
          <w:tcPr>
            <w:tcW w:w="5832" w:type="dxa"/>
          </w:tcPr>
          <w:p w:rsidR="00D745DC" w:rsidRPr="00D745DC" w:rsidRDefault="00D745DC" w:rsidP="00111086">
            <w:pPr>
              <w:jc w:val="center"/>
            </w:pPr>
            <w:r w:rsidRPr="00D745DC">
              <w:t>Описание</w:t>
            </w:r>
          </w:p>
        </w:tc>
      </w:tr>
      <w:tr w:rsidR="00D745DC" w:rsidRPr="00D745DC" w:rsidTr="00111086">
        <w:trPr>
          <w:cantSplit/>
          <w:jc w:val="center"/>
        </w:trPr>
        <w:tc>
          <w:tcPr>
            <w:tcW w:w="3528" w:type="dxa"/>
          </w:tcPr>
          <w:p w:rsidR="00D745DC" w:rsidRPr="00D745DC" w:rsidRDefault="00D745DC" w:rsidP="00111086">
            <w:r w:rsidRPr="00D745DC">
              <w:t xml:space="preserve">Проверьте отсутствие груза на крюке и нажмите </w:t>
            </w:r>
            <w:r w:rsidR="00111086">
              <w:t>кнопку</w:t>
            </w:r>
          </w:p>
          <w:p w:rsidR="00D745DC" w:rsidRPr="00D745DC" w:rsidRDefault="00D745DC" w:rsidP="00111086">
            <w:pPr>
              <w:rPr>
                <w:b/>
              </w:rPr>
            </w:pPr>
            <w:r w:rsidRPr="00D745DC">
              <w:rPr>
                <w:b/>
                <w:bCs/>
              </w:rPr>
              <w:t>ТАРА</w:t>
            </w:r>
          </w:p>
        </w:tc>
        <w:tc>
          <w:tcPr>
            <w:tcW w:w="1440" w:type="dxa"/>
          </w:tcPr>
          <w:p w:rsidR="00D745DC" w:rsidRPr="00D745DC" w:rsidRDefault="00D745DC" w:rsidP="00111086">
            <w:pPr>
              <w:jc w:val="center"/>
              <w:rPr>
                <w:b/>
                <w:bCs/>
              </w:rPr>
            </w:pPr>
            <w:r w:rsidRPr="00D745DC">
              <w:rPr>
                <w:b/>
                <w:bCs/>
              </w:rPr>
              <w:t>0.0</w:t>
            </w:r>
          </w:p>
        </w:tc>
        <w:tc>
          <w:tcPr>
            <w:tcW w:w="5832" w:type="dxa"/>
          </w:tcPr>
          <w:p w:rsidR="00D745DC" w:rsidRPr="00D745DC" w:rsidRDefault="00111086" w:rsidP="00111086">
            <w:pPr>
              <w:jc w:val="both"/>
            </w:pPr>
            <w:r>
              <w:t>п</w:t>
            </w:r>
            <w:r w:rsidR="00D745DC" w:rsidRPr="00D745DC">
              <w:t>оказания весов обнулятся</w:t>
            </w:r>
          </w:p>
        </w:tc>
      </w:tr>
      <w:tr w:rsidR="00D745DC" w:rsidRPr="00D745DC" w:rsidTr="00111086">
        <w:trPr>
          <w:cantSplit/>
          <w:jc w:val="center"/>
        </w:trPr>
        <w:tc>
          <w:tcPr>
            <w:tcW w:w="3528" w:type="dxa"/>
          </w:tcPr>
          <w:p w:rsidR="00D745DC" w:rsidRPr="00D745DC" w:rsidRDefault="00D745DC" w:rsidP="00111086">
            <w:r w:rsidRPr="00D745DC">
              <w:t>Под</w:t>
            </w:r>
            <w:r w:rsidR="00111086">
              <w:t>нимите крюком вз</w:t>
            </w:r>
            <w:r w:rsidR="00154C98">
              <w:t>вешиваемый груз;</w:t>
            </w:r>
            <w:r w:rsidRPr="00D745DC">
              <w:t xml:space="preserve"> </w:t>
            </w:r>
            <w:r w:rsidR="00111086">
              <w:t>д</w:t>
            </w:r>
            <w:r w:rsidRPr="00D745DC">
              <w:t>ождитесь</w:t>
            </w:r>
            <w:r w:rsidR="00154C98">
              <w:t>,</w:t>
            </w:r>
            <w:r w:rsidRPr="00D745DC">
              <w:t xml:space="preserve"> когда заго</w:t>
            </w:r>
            <w:r w:rsidR="00111086">
              <w:t xml:space="preserve">рится указатель </w:t>
            </w:r>
            <w:r w:rsidR="004370BE">
              <w:rPr>
                <w:b/>
              </w:rPr>
              <w:t>Стаб</w:t>
            </w:r>
            <w:r w:rsidRPr="00D745DC">
              <w:t xml:space="preserve"> на передней панели весов и считайте показания</w:t>
            </w:r>
          </w:p>
        </w:tc>
        <w:tc>
          <w:tcPr>
            <w:tcW w:w="1440" w:type="dxa"/>
          </w:tcPr>
          <w:p w:rsidR="00D745DC" w:rsidRPr="00D745DC" w:rsidRDefault="00D745DC" w:rsidP="00111086">
            <w:pPr>
              <w:jc w:val="center"/>
              <w:rPr>
                <w:b/>
                <w:bCs/>
              </w:rPr>
            </w:pPr>
            <w:r w:rsidRPr="00D745DC">
              <w:rPr>
                <w:b/>
                <w:bCs/>
              </w:rPr>
              <w:t>102.0</w:t>
            </w:r>
          </w:p>
        </w:tc>
        <w:tc>
          <w:tcPr>
            <w:tcW w:w="5832" w:type="dxa"/>
          </w:tcPr>
          <w:p w:rsidR="00D745DC" w:rsidRPr="00D745DC" w:rsidRDefault="00111086" w:rsidP="00111086">
            <w:pPr>
              <w:jc w:val="both"/>
            </w:pPr>
            <w:r>
              <w:t>м</w:t>
            </w:r>
            <w:r w:rsidR="00D745DC" w:rsidRPr="00D745DC">
              <w:t xml:space="preserve">асса груза составляет </w:t>
            </w:r>
            <w:smartTag w:uri="urn:schemas-microsoft-com:office:smarttags" w:element="metricconverter">
              <w:smartTagPr>
                <w:attr w:name="ProductID" w:val="102.0 кг"/>
              </w:smartTagPr>
              <w:r w:rsidR="00D745DC" w:rsidRPr="00D745DC">
                <w:t>102.0 кг</w:t>
              </w:r>
            </w:smartTag>
          </w:p>
        </w:tc>
      </w:tr>
      <w:tr w:rsidR="00D745DC" w:rsidRPr="00D745DC" w:rsidTr="00111086">
        <w:trPr>
          <w:cantSplit/>
          <w:trHeight w:val="229"/>
          <w:jc w:val="center"/>
        </w:trPr>
        <w:tc>
          <w:tcPr>
            <w:tcW w:w="3528" w:type="dxa"/>
          </w:tcPr>
          <w:p w:rsidR="00D745DC" w:rsidRPr="00D745DC" w:rsidRDefault="00D745DC" w:rsidP="00111086">
            <w:r w:rsidRPr="00D745DC">
              <w:t>Снимите груз с крюка</w:t>
            </w:r>
          </w:p>
        </w:tc>
        <w:tc>
          <w:tcPr>
            <w:tcW w:w="1440" w:type="dxa"/>
          </w:tcPr>
          <w:p w:rsidR="00D745DC" w:rsidRPr="00D745DC" w:rsidRDefault="00D745DC" w:rsidP="00111086">
            <w:pPr>
              <w:jc w:val="center"/>
              <w:rPr>
                <w:b/>
                <w:bCs/>
              </w:rPr>
            </w:pPr>
            <w:r w:rsidRPr="00D745DC">
              <w:rPr>
                <w:b/>
                <w:bCs/>
              </w:rPr>
              <w:t>0.0</w:t>
            </w:r>
          </w:p>
        </w:tc>
        <w:tc>
          <w:tcPr>
            <w:tcW w:w="5832" w:type="dxa"/>
          </w:tcPr>
          <w:p w:rsidR="00D745DC" w:rsidRPr="00D745DC" w:rsidRDefault="00111086" w:rsidP="00111086">
            <w:pPr>
              <w:jc w:val="both"/>
            </w:pPr>
            <w:r>
              <w:t>п</w:t>
            </w:r>
            <w:r w:rsidR="00D745DC" w:rsidRPr="00D745DC">
              <w:t xml:space="preserve">оказания дисплея обнулятся </w:t>
            </w:r>
          </w:p>
        </w:tc>
      </w:tr>
    </w:tbl>
    <w:p w:rsidR="00D745DC" w:rsidRPr="00D745DC" w:rsidRDefault="00EE0CDC" w:rsidP="00E8317A">
      <w:pPr>
        <w:ind w:firstLine="567"/>
        <w:jc w:val="both"/>
      </w:pPr>
      <w:r>
        <w:t>1.4.9</w:t>
      </w:r>
      <w:r w:rsidR="00D61A09">
        <w:t xml:space="preserve"> </w:t>
      </w:r>
      <w:r w:rsidR="00D745DC" w:rsidRPr="00D745DC">
        <w:t>Взвешивание с выборкой массы тары.</w:t>
      </w:r>
    </w:p>
    <w:p w:rsidR="00D745DC" w:rsidRPr="00D745DC" w:rsidRDefault="00D745DC" w:rsidP="00D61A09">
      <w:pPr>
        <w:ind w:firstLine="567"/>
        <w:jc w:val="both"/>
      </w:pPr>
      <w:r w:rsidRPr="00D745DC">
        <w:lastRenderedPageBreak/>
        <w:t xml:space="preserve">Режим однократной выборки массы тары из диапазона взвешивания выполняется, когда для взвешивания груза необходима тара. При этом допускается взвешивать лишь грузы меньшей массы, так чтобы сумма массы груза и массы тары (масса брутто) не превышала </w:t>
      </w:r>
      <w:r w:rsidR="00EA1E4C">
        <w:t>Мах</w:t>
      </w:r>
      <w:r w:rsidRPr="00D745DC">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6"/>
        <w:gridCol w:w="1413"/>
        <w:gridCol w:w="5614"/>
      </w:tblGrid>
      <w:tr w:rsidR="00D745DC" w:rsidRPr="00D745DC" w:rsidTr="00EA1E4C">
        <w:trPr>
          <w:cantSplit/>
          <w:jc w:val="center"/>
        </w:trPr>
        <w:tc>
          <w:tcPr>
            <w:tcW w:w="3420" w:type="dxa"/>
          </w:tcPr>
          <w:p w:rsidR="00D745DC" w:rsidRPr="00D745DC" w:rsidRDefault="00D745DC" w:rsidP="007D7812">
            <w:pPr>
              <w:jc w:val="center"/>
            </w:pPr>
            <w:r w:rsidRPr="00D745DC">
              <w:t>Операция</w:t>
            </w:r>
          </w:p>
        </w:tc>
        <w:tc>
          <w:tcPr>
            <w:tcW w:w="1440" w:type="dxa"/>
          </w:tcPr>
          <w:p w:rsidR="00D745DC" w:rsidRPr="00D745DC" w:rsidRDefault="00D745DC" w:rsidP="007D7812">
            <w:pPr>
              <w:jc w:val="center"/>
            </w:pPr>
            <w:r w:rsidRPr="00D745DC">
              <w:t>Дисплей</w:t>
            </w:r>
          </w:p>
        </w:tc>
        <w:tc>
          <w:tcPr>
            <w:tcW w:w="5940" w:type="dxa"/>
          </w:tcPr>
          <w:p w:rsidR="00D745DC" w:rsidRPr="00D745DC" w:rsidRDefault="00D745DC" w:rsidP="007D7812">
            <w:pPr>
              <w:jc w:val="center"/>
            </w:pPr>
            <w:r w:rsidRPr="00D745DC">
              <w:t>Описание</w:t>
            </w:r>
          </w:p>
        </w:tc>
      </w:tr>
      <w:tr w:rsidR="00D745DC" w:rsidRPr="00D745DC" w:rsidTr="00EA1E4C">
        <w:trPr>
          <w:cantSplit/>
          <w:jc w:val="center"/>
        </w:trPr>
        <w:tc>
          <w:tcPr>
            <w:tcW w:w="3420" w:type="dxa"/>
          </w:tcPr>
          <w:p w:rsidR="00D745DC" w:rsidRPr="00D745DC" w:rsidRDefault="00D745DC" w:rsidP="00F54102">
            <w:r w:rsidRPr="00D745DC">
              <w:t xml:space="preserve">Проверьте отсутствие груза на крюке и нажмите </w:t>
            </w:r>
            <w:r w:rsidR="00F54102">
              <w:t>кнопку</w:t>
            </w:r>
            <w:r w:rsidRPr="00D745DC">
              <w:t xml:space="preserve"> </w:t>
            </w:r>
          </w:p>
          <w:p w:rsidR="00D745DC" w:rsidRPr="00D745DC" w:rsidRDefault="00D745DC" w:rsidP="00F54102">
            <w:pPr>
              <w:rPr>
                <w:b/>
              </w:rPr>
            </w:pPr>
            <w:r w:rsidRPr="00D745DC">
              <w:rPr>
                <w:b/>
                <w:bCs/>
              </w:rPr>
              <w:t>ТАРА</w:t>
            </w:r>
          </w:p>
        </w:tc>
        <w:tc>
          <w:tcPr>
            <w:tcW w:w="1440" w:type="dxa"/>
          </w:tcPr>
          <w:p w:rsidR="00D745DC" w:rsidRPr="00D745DC" w:rsidRDefault="00D745DC" w:rsidP="00F54102">
            <w:pPr>
              <w:jc w:val="center"/>
              <w:rPr>
                <w:b/>
                <w:bCs/>
              </w:rPr>
            </w:pPr>
            <w:r w:rsidRPr="00D745DC">
              <w:rPr>
                <w:b/>
                <w:bCs/>
              </w:rPr>
              <w:t>0.0</w:t>
            </w:r>
          </w:p>
        </w:tc>
        <w:tc>
          <w:tcPr>
            <w:tcW w:w="5940" w:type="dxa"/>
          </w:tcPr>
          <w:p w:rsidR="00D745DC" w:rsidRPr="00D745DC" w:rsidRDefault="00F54102" w:rsidP="00F54102">
            <w:pPr>
              <w:jc w:val="both"/>
            </w:pPr>
            <w:r>
              <w:t>п</w:t>
            </w:r>
            <w:r w:rsidR="00D745DC" w:rsidRPr="00D745DC">
              <w:t>оказания весов обнулятся</w:t>
            </w:r>
          </w:p>
        </w:tc>
      </w:tr>
      <w:tr w:rsidR="00D745DC" w:rsidRPr="00D745DC" w:rsidTr="00EA1E4C">
        <w:trPr>
          <w:cantSplit/>
          <w:jc w:val="center"/>
        </w:trPr>
        <w:tc>
          <w:tcPr>
            <w:tcW w:w="3420" w:type="dxa"/>
          </w:tcPr>
          <w:p w:rsidR="00D745DC" w:rsidRPr="00D745DC" w:rsidRDefault="00D745DC" w:rsidP="00F54102">
            <w:r w:rsidRPr="00D745DC">
              <w:t>Поднимите крюком тару</w:t>
            </w:r>
          </w:p>
        </w:tc>
        <w:tc>
          <w:tcPr>
            <w:tcW w:w="1440" w:type="dxa"/>
          </w:tcPr>
          <w:p w:rsidR="00D745DC" w:rsidRPr="00D745DC" w:rsidRDefault="00D745DC" w:rsidP="00F54102">
            <w:pPr>
              <w:jc w:val="center"/>
              <w:rPr>
                <w:b/>
                <w:bCs/>
              </w:rPr>
            </w:pPr>
            <w:r w:rsidRPr="00D745DC">
              <w:rPr>
                <w:b/>
                <w:bCs/>
              </w:rPr>
              <w:t>8.0</w:t>
            </w:r>
          </w:p>
        </w:tc>
        <w:tc>
          <w:tcPr>
            <w:tcW w:w="5940" w:type="dxa"/>
          </w:tcPr>
          <w:p w:rsidR="00D745DC" w:rsidRPr="00D745DC" w:rsidRDefault="00F54102" w:rsidP="00F54102">
            <w:pPr>
              <w:jc w:val="both"/>
            </w:pPr>
            <w:r>
              <w:t>м</w:t>
            </w:r>
            <w:r w:rsidR="00D745DC" w:rsidRPr="00D745DC">
              <w:t xml:space="preserve">асса тары составляет </w:t>
            </w:r>
            <w:smartTag w:uri="urn:schemas-microsoft-com:office:smarttags" w:element="metricconverter">
              <w:smartTagPr>
                <w:attr w:name="ProductID" w:val="8.0 кг"/>
              </w:smartTagPr>
              <w:r w:rsidR="00D745DC" w:rsidRPr="00D745DC">
                <w:t>8.0 кг</w:t>
              </w:r>
            </w:smartTag>
          </w:p>
        </w:tc>
      </w:tr>
      <w:tr w:rsidR="00D745DC" w:rsidRPr="00D745DC" w:rsidTr="00EA1E4C">
        <w:trPr>
          <w:cantSplit/>
          <w:trHeight w:val="564"/>
          <w:jc w:val="center"/>
        </w:trPr>
        <w:tc>
          <w:tcPr>
            <w:tcW w:w="3420" w:type="dxa"/>
          </w:tcPr>
          <w:p w:rsidR="00D745DC" w:rsidRPr="00D745DC" w:rsidRDefault="00D745DC" w:rsidP="00F54102">
            <w:r w:rsidRPr="00D745DC">
              <w:t>Дождитесь</w:t>
            </w:r>
            <w:r w:rsidR="00F54102">
              <w:t>,</w:t>
            </w:r>
            <w:r w:rsidRPr="00D745DC">
              <w:t xml:space="preserve"> когда загорится указат</w:t>
            </w:r>
            <w:r w:rsidR="00F54102">
              <w:t xml:space="preserve">ель </w:t>
            </w:r>
            <w:r w:rsidR="004370BE">
              <w:rPr>
                <w:b/>
              </w:rPr>
              <w:t>Стаб</w:t>
            </w:r>
            <w:r w:rsidRPr="00D745DC">
              <w:t xml:space="preserve"> на передней панели весов и нажмите </w:t>
            </w:r>
            <w:r w:rsidR="00F54102">
              <w:t>кнопку</w:t>
            </w:r>
            <w:r w:rsidRPr="00D745DC">
              <w:t xml:space="preserve"> </w:t>
            </w:r>
            <w:r w:rsidRPr="00D745DC">
              <w:rPr>
                <w:b/>
                <w:bCs/>
              </w:rPr>
              <w:t>ТАРА</w:t>
            </w:r>
          </w:p>
        </w:tc>
        <w:tc>
          <w:tcPr>
            <w:tcW w:w="1440" w:type="dxa"/>
          </w:tcPr>
          <w:p w:rsidR="00D745DC" w:rsidRPr="00D745DC" w:rsidRDefault="00D745DC" w:rsidP="00F54102">
            <w:pPr>
              <w:jc w:val="center"/>
              <w:rPr>
                <w:b/>
                <w:bCs/>
              </w:rPr>
            </w:pPr>
            <w:r w:rsidRPr="00D745DC">
              <w:rPr>
                <w:b/>
                <w:bCs/>
              </w:rPr>
              <w:t>0.0</w:t>
            </w:r>
          </w:p>
        </w:tc>
        <w:tc>
          <w:tcPr>
            <w:tcW w:w="5940" w:type="dxa"/>
          </w:tcPr>
          <w:p w:rsidR="00D745DC" w:rsidRPr="00D745DC" w:rsidRDefault="00F54102" w:rsidP="00F54102">
            <w:pPr>
              <w:jc w:val="both"/>
            </w:pPr>
            <w:r>
              <w:t>в</w:t>
            </w:r>
            <w:r w:rsidR="00D745DC" w:rsidRPr="00D745DC">
              <w:t xml:space="preserve">ключится указатель тара, показания дисплея обнулятся </w:t>
            </w:r>
          </w:p>
        </w:tc>
      </w:tr>
      <w:tr w:rsidR="00D745DC" w:rsidRPr="00D745DC" w:rsidTr="00EA1E4C">
        <w:trPr>
          <w:cantSplit/>
          <w:trHeight w:val="191"/>
          <w:jc w:val="center"/>
        </w:trPr>
        <w:tc>
          <w:tcPr>
            <w:tcW w:w="10800" w:type="dxa"/>
            <w:gridSpan w:val="3"/>
          </w:tcPr>
          <w:p w:rsidR="00D745DC" w:rsidRPr="00D745DC" w:rsidRDefault="00D745DC" w:rsidP="00F54102">
            <w:pPr>
              <w:ind w:firstLine="567"/>
              <w:jc w:val="both"/>
            </w:pPr>
            <w:r w:rsidRPr="00D745DC">
              <w:t>Автоматическая выборка массы тары через 20 секунд</w:t>
            </w:r>
          </w:p>
        </w:tc>
      </w:tr>
      <w:tr w:rsidR="00D745DC" w:rsidRPr="00D745DC" w:rsidTr="00EA1E4C">
        <w:trPr>
          <w:cantSplit/>
          <w:trHeight w:val="190"/>
          <w:jc w:val="center"/>
        </w:trPr>
        <w:tc>
          <w:tcPr>
            <w:tcW w:w="3420" w:type="dxa"/>
          </w:tcPr>
          <w:p w:rsidR="00D745DC" w:rsidRPr="00D745DC" w:rsidRDefault="00D745DC" w:rsidP="00F54102">
            <w:r w:rsidRPr="00D745DC">
              <w:t xml:space="preserve">Проверьте отсутствие груза на крюке и нажмите </w:t>
            </w:r>
            <w:r w:rsidR="00F54102">
              <w:t>кнопку</w:t>
            </w:r>
            <w:r w:rsidRPr="00D745DC">
              <w:t xml:space="preserve"> </w:t>
            </w:r>
          </w:p>
          <w:p w:rsidR="00D745DC" w:rsidRPr="00D745DC" w:rsidRDefault="00D745DC" w:rsidP="00F54102">
            <w:pPr>
              <w:rPr>
                <w:b/>
              </w:rPr>
            </w:pPr>
            <w:r w:rsidRPr="00D745DC">
              <w:rPr>
                <w:b/>
                <w:bCs/>
              </w:rPr>
              <w:t>ТАРА</w:t>
            </w:r>
          </w:p>
        </w:tc>
        <w:tc>
          <w:tcPr>
            <w:tcW w:w="1440" w:type="dxa"/>
          </w:tcPr>
          <w:p w:rsidR="00D745DC" w:rsidRPr="00D745DC" w:rsidRDefault="00D745DC" w:rsidP="00F54102">
            <w:pPr>
              <w:jc w:val="center"/>
              <w:rPr>
                <w:b/>
                <w:bCs/>
              </w:rPr>
            </w:pPr>
            <w:r w:rsidRPr="00D745DC">
              <w:rPr>
                <w:b/>
                <w:bCs/>
              </w:rPr>
              <w:t>0.0</w:t>
            </w:r>
          </w:p>
        </w:tc>
        <w:tc>
          <w:tcPr>
            <w:tcW w:w="5940" w:type="dxa"/>
          </w:tcPr>
          <w:p w:rsidR="00D745DC" w:rsidRPr="00D745DC" w:rsidRDefault="00F54102" w:rsidP="00F54102">
            <w:pPr>
              <w:jc w:val="both"/>
            </w:pPr>
            <w:r>
              <w:t>п</w:t>
            </w:r>
            <w:r w:rsidR="00D745DC" w:rsidRPr="00D745DC">
              <w:t>оказания весов обнулятся</w:t>
            </w:r>
          </w:p>
        </w:tc>
      </w:tr>
      <w:tr w:rsidR="00D745DC" w:rsidRPr="00D745DC" w:rsidTr="00F55CAA">
        <w:trPr>
          <w:cantSplit/>
          <w:trHeight w:val="395"/>
          <w:jc w:val="center"/>
        </w:trPr>
        <w:tc>
          <w:tcPr>
            <w:tcW w:w="3420" w:type="dxa"/>
          </w:tcPr>
          <w:p w:rsidR="00D745DC" w:rsidRPr="00D745DC" w:rsidRDefault="00D745DC" w:rsidP="00F54102">
            <w:r w:rsidRPr="00D745DC">
              <w:t>Поднимите крюком тару</w:t>
            </w:r>
          </w:p>
        </w:tc>
        <w:tc>
          <w:tcPr>
            <w:tcW w:w="1440" w:type="dxa"/>
          </w:tcPr>
          <w:p w:rsidR="00D745DC" w:rsidRPr="00D745DC" w:rsidRDefault="00D745DC" w:rsidP="00F54102">
            <w:pPr>
              <w:jc w:val="center"/>
              <w:rPr>
                <w:b/>
                <w:bCs/>
              </w:rPr>
            </w:pPr>
            <w:r w:rsidRPr="00D745DC">
              <w:rPr>
                <w:b/>
                <w:bCs/>
              </w:rPr>
              <w:t>8.0</w:t>
            </w:r>
          </w:p>
        </w:tc>
        <w:tc>
          <w:tcPr>
            <w:tcW w:w="5940" w:type="dxa"/>
          </w:tcPr>
          <w:p w:rsidR="00D745DC" w:rsidRPr="00D745DC" w:rsidRDefault="00F54102" w:rsidP="00F54102">
            <w:pPr>
              <w:jc w:val="both"/>
            </w:pPr>
            <w:r>
              <w:t>м</w:t>
            </w:r>
            <w:r w:rsidR="00D745DC" w:rsidRPr="00D745DC">
              <w:t xml:space="preserve">асса тары составляет </w:t>
            </w:r>
            <w:smartTag w:uri="urn:schemas-microsoft-com:office:smarttags" w:element="metricconverter">
              <w:smartTagPr>
                <w:attr w:name="ProductID" w:val="8.0 кг"/>
              </w:smartTagPr>
              <w:r w:rsidR="00D745DC" w:rsidRPr="00D745DC">
                <w:t>8.0 кг</w:t>
              </w:r>
            </w:smartTag>
          </w:p>
        </w:tc>
      </w:tr>
      <w:tr w:rsidR="00D745DC" w:rsidRPr="00D745DC" w:rsidTr="00EA1E4C">
        <w:trPr>
          <w:cantSplit/>
          <w:trHeight w:val="550"/>
          <w:jc w:val="center"/>
        </w:trPr>
        <w:tc>
          <w:tcPr>
            <w:tcW w:w="3420" w:type="dxa"/>
          </w:tcPr>
          <w:p w:rsidR="00D745DC" w:rsidRPr="00D745DC" w:rsidRDefault="00D745DC" w:rsidP="00F54102">
            <w:r w:rsidRPr="00D745DC">
              <w:t>Дождитесь</w:t>
            </w:r>
            <w:r w:rsidR="00F54102">
              <w:t>,</w:t>
            </w:r>
            <w:r w:rsidRPr="00D745DC">
              <w:t xml:space="preserve"> когда заго</w:t>
            </w:r>
            <w:r w:rsidR="00F54102">
              <w:t xml:space="preserve">рится указатель </w:t>
            </w:r>
            <w:r w:rsidR="004370BE">
              <w:rPr>
                <w:b/>
              </w:rPr>
              <w:t>Стаб</w:t>
            </w:r>
            <w:r w:rsidRPr="00D745DC">
              <w:t xml:space="preserve"> на передней панели весов и нажмите </w:t>
            </w:r>
            <w:r w:rsidR="00F54102">
              <w:t>кнопку</w:t>
            </w:r>
            <w:r w:rsidRPr="00D745DC">
              <w:t xml:space="preserve"> </w:t>
            </w:r>
            <w:r w:rsidR="00F54102">
              <w:rPr>
                <w:b/>
                <w:bCs/>
              </w:rPr>
              <w:t>ТАРА</w:t>
            </w:r>
            <w:r w:rsidRPr="00D745DC">
              <w:rPr>
                <w:b/>
                <w:bCs/>
              </w:rPr>
              <w:t xml:space="preserve"> </w:t>
            </w:r>
            <w:r w:rsidRPr="00D745DC">
              <w:t>дважды в течение 1 секунды</w:t>
            </w:r>
          </w:p>
        </w:tc>
        <w:tc>
          <w:tcPr>
            <w:tcW w:w="1440" w:type="dxa"/>
          </w:tcPr>
          <w:p w:rsidR="00D745DC" w:rsidRPr="00D745DC" w:rsidRDefault="00D745DC" w:rsidP="00F54102">
            <w:pPr>
              <w:jc w:val="center"/>
              <w:rPr>
                <w:b/>
                <w:bCs/>
              </w:rPr>
            </w:pPr>
            <w:r w:rsidRPr="00D745DC">
              <w:rPr>
                <w:b/>
                <w:bCs/>
                <w:lang w:val="en-US"/>
              </w:rPr>
              <w:t>dLP</w:t>
            </w:r>
          </w:p>
        </w:tc>
        <w:tc>
          <w:tcPr>
            <w:tcW w:w="5940" w:type="dxa"/>
          </w:tcPr>
          <w:p w:rsidR="00D745DC" w:rsidRPr="00D745DC" w:rsidRDefault="00F54102" w:rsidP="00F54102">
            <w:pPr>
              <w:jc w:val="both"/>
            </w:pPr>
            <w:r>
              <w:t>в</w:t>
            </w:r>
            <w:r w:rsidR="00D745DC" w:rsidRPr="00D745DC">
              <w:t>ключится автоматическая выборка</w:t>
            </w:r>
            <w:r>
              <w:t xml:space="preserve"> </w:t>
            </w:r>
            <w:r w:rsidR="00D745DC" w:rsidRPr="00D745DC">
              <w:t>массы тары</w:t>
            </w:r>
          </w:p>
        </w:tc>
      </w:tr>
      <w:tr w:rsidR="00D745DC" w:rsidRPr="00D745DC" w:rsidTr="00EA1E4C">
        <w:trPr>
          <w:cantSplit/>
          <w:trHeight w:val="246"/>
          <w:jc w:val="center"/>
        </w:trPr>
        <w:tc>
          <w:tcPr>
            <w:tcW w:w="3420" w:type="dxa"/>
          </w:tcPr>
          <w:p w:rsidR="00D745DC" w:rsidRPr="00D745DC" w:rsidRDefault="00D745DC" w:rsidP="007D7812">
            <w:r w:rsidRPr="00D745DC">
              <w:t xml:space="preserve">20 секунд спустя </w:t>
            </w:r>
          </w:p>
        </w:tc>
        <w:tc>
          <w:tcPr>
            <w:tcW w:w="1440" w:type="dxa"/>
          </w:tcPr>
          <w:p w:rsidR="00D745DC" w:rsidRPr="00D745DC" w:rsidRDefault="00D745DC" w:rsidP="007D7812">
            <w:pPr>
              <w:jc w:val="center"/>
              <w:rPr>
                <w:b/>
                <w:bCs/>
              </w:rPr>
            </w:pPr>
            <w:r w:rsidRPr="00D745DC">
              <w:rPr>
                <w:b/>
                <w:bCs/>
              </w:rPr>
              <w:t>0.0</w:t>
            </w:r>
          </w:p>
        </w:tc>
        <w:tc>
          <w:tcPr>
            <w:tcW w:w="5940" w:type="dxa"/>
          </w:tcPr>
          <w:p w:rsidR="00D745DC" w:rsidRPr="00D745DC" w:rsidRDefault="007D7812" w:rsidP="007D7812">
            <w:pPr>
              <w:jc w:val="both"/>
            </w:pPr>
            <w:r>
              <w:t>п</w:t>
            </w:r>
            <w:r w:rsidR="00D745DC" w:rsidRPr="00D745DC">
              <w:t>оказания весов обнулятся</w:t>
            </w:r>
          </w:p>
        </w:tc>
      </w:tr>
      <w:tr w:rsidR="00D745DC" w:rsidRPr="00D745DC" w:rsidTr="00EA1E4C">
        <w:trPr>
          <w:cantSplit/>
          <w:trHeight w:val="244"/>
          <w:jc w:val="center"/>
        </w:trPr>
        <w:tc>
          <w:tcPr>
            <w:tcW w:w="10800" w:type="dxa"/>
            <w:gridSpan w:val="3"/>
          </w:tcPr>
          <w:p w:rsidR="00D745DC" w:rsidRPr="00D745DC" w:rsidRDefault="00D745DC" w:rsidP="007D7812">
            <w:pPr>
              <w:ind w:firstLine="567"/>
              <w:jc w:val="both"/>
            </w:pPr>
            <w:r w:rsidRPr="00D745DC">
              <w:t>Взвешивание груза</w:t>
            </w:r>
          </w:p>
        </w:tc>
      </w:tr>
      <w:tr w:rsidR="00D745DC" w:rsidRPr="00D745DC" w:rsidTr="00EA1E4C">
        <w:trPr>
          <w:cantSplit/>
          <w:trHeight w:val="244"/>
          <w:jc w:val="center"/>
        </w:trPr>
        <w:tc>
          <w:tcPr>
            <w:tcW w:w="3420" w:type="dxa"/>
          </w:tcPr>
          <w:p w:rsidR="00D745DC" w:rsidRPr="00D745DC" w:rsidRDefault="00D745DC" w:rsidP="007D7812">
            <w:r w:rsidRPr="00D745DC">
              <w:t xml:space="preserve">Проверьте отсутствие груза на крюке и нажмите </w:t>
            </w:r>
            <w:r w:rsidR="007D7812">
              <w:t>кнопку</w:t>
            </w:r>
            <w:r w:rsidRPr="00D745DC">
              <w:t xml:space="preserve"> </w:t>
            </w:r>
          </w:p>
          <w:p w:rsidR="00D745DC" w:rsidRPr="00D745DC" w:rsidRDefault="00D745DC" w:rsidP="007D7812">
            <w:pPr>
              <w:rPr>
                <w:b/>
              </w:rPr>
            </w:pPr>
            <w:r w:rsidRPr="00D745DC">
              <w:rPr>
                <w:b/>
                <w:bCs/>
              </w:rPr>
              <w:t>ТАРА</w:t>
            </w:r>
          </w:p>
        </w:tc>
        <w:tc>
          <w:tcPr>
            <w:tcW w:w="1440" w:type="dxa"/>
          </w:tcPr>
          <w:p w:rsidR="00D745DC" w:rsidRPr="00D745DC" w:rsidRDefault="00D745DC" w:rsidP="007D7812">
            <w:pPr>
              <w:jc w:val="center"/>
              <w:rPr>
                <w:b/>
                <w:bCs/>
              </w:rPr>
            </w:pPr>
            <w:r w:rsidRPr="00D745DC">
              <w:rPr>
                <w:b/>
                <w:bCs/>
              </w:rPr>
              <w:t>0.0</w:t>
            </w:r>
          </w:p>
        </w:tc>
        <w:tc>
          <w:tcPr>
            <w:tcW w:w="5940" w:type="dxa"/>
          </w:tcPr>
          <w:p w:rsidR="00D745DC" w:rsidRPr="00D745DC" w:rsidRDefault="007D7812" w:rsidP="007D7812">
            <w:pPr>
              <w:jc w:val="both"/>
            </w:pPr>
            <w:r>
              <w:t>п</w:t>
            </w:r>
            <w:r w:rsidR="00D745DC" w:rsidRPr="00D745DC">
              <w:t>оказания весов обнулятся</w:t>
            </w:r>
          </w:p>
        </w:tc>
      </w:tr>
      <w:tr w:rsidR="00D745DC" w:rsidRPr="00D745DC" w:rsidTr="00EA1E4C">
        <w:trPr>
          <w:cantSplit/>
          <w:trHeight w:val="244"/>
          <w:jc w:val="center"/>
        </w:trPr>
        <w:tc>
          <w:tcPr>
            <w:tcW w:w="3420" w:type="dxa"/>
          </w:tcPr>
          <w:p w:rsidR="00D745DC" w:rsidRPr="00D745DC" w:rsidRDefault="00D745DC" w:rsidP="007D7812">
            <w:r w:rsidRPr="00D745DC">
              <w:t>Подн</w:t>
            </w:r>
            <w:r w:rsidR="007D7812">
              <w:t>имите крюком взвешиваемый груз; д</w:t>
            </w:r>
            <w:r w:rsidRPr="00D745DC">
              <w:t>ождитесь</w:t>
            </w:r>
            <w:r w:rsidR="007D7812">
              <w:t>,</w:t>
            </w:r>
            <w:r w:rsidRPr="00D745DC">
              <w:t xml:space="preserve"> когда заго</w:t>
            </w:r>
            <w:r w:rsidR="007D7812">
              <w:t xml:space="preserve">рится указатель </w:t>
            </w:r>
            <w:r w:rsidR="004370BE">
              <w:rPr>
                <w:b/>
              </w:rPr>
              <w:t>Стаб</w:t>
            </w:r>
            <w:r w:rsidRPr="00D745DC">
              <w:t xml:space="preserve"> на передней панели весов и считайте показания</w:t>
            </w:r>
          </w:p>
        </w:tc>
        <w:tc>
          <w:tcPr>
            <w:tcW w:w="1440" w:type="dxa"/>
          </w:tcPr>
          <w:p w:rsidR="00D745DC" w:rsidRPr="00D745DC" w:rsidRDefault="00D745DC" w:rsidP="007D7812">
            <w:pPr>
              <w:jc w:val="center"/>
              <w:rPr>
                <w:b/>
                <w:bCs/>
              </w:rPr>
            </w:pPr>
            <w:r w:rsidRPr="00D745DC">
              <w:rPr>
                <w:b/>
                <w:bCs/>
              </w:rPr>
              <w:t>102.0</w:t>
            </w:r>
          </w:p>
        </w:tc>
        <w:tc>
          <w:tcPr>
            <w:tcW w:w="5940" w:type="dxa"/>
          </w:tcPr>
          <w:p w:rsidR="00D745DC" w:rsidRPr="00D745DC" w:rsidRDefault="007D7812" w:rsidP="007D7812">
            <w:pPr>
              <w:jc w:val="both"/>
            </w:pPr>
            <w:r>
              <w:t>м</w:t>
            </w:r>
            <w:r w:rsidR="00D745DC" w:rsidRPr="00D745DC">
              <w:t xml:space="preserve">асса груза составляет </w:t>
            </w:r>
            <w:smartTag w:uri="urn:schemas-microsoft-com:office:smarttags" w:element="metricconverter">
              <w:smartTagPr>
                <w:attr w:name="ProductID" w:val="102.0 кг"/>
              </w:smartTagPr>
              <w:r w:rsidR="00D745DC" w:rsidRPr="00D745DC">
                <w:t>102.0 кг</w:t>
              </w:r>
            </w:smartTag>
          </w:p>
        </w:tc>
      </w:tr>
      <w:tr w:rsidR="00D745DC" w:rsidRPr="00D745DC" w:rsidTr="00EA1E4C">
        <w:trPr>
          <w:cantSplit/>
          <w:trHeight w:val="244"/>
          <w:jc w:val="center"/>
        </w:trPr>
        <w:tc>
          <w:tcPr>
            <w:tcW w:w="3420" w:type="dxa"/>
          </w:tcPr>
          <w:p w:rsidR="00D745DC" w:rsidRPr="00D745DC" w:rsidRDefault="00D745DC" w:rsidP="007D7812">
            <w:pPr>
              <w:jc w:val="both"/>
            </w:pPr>
            <w:r w:rsidRPr="00D745DC">
              <w:t>Снимите груз с крюка</w:t>
            </w:r>
          </w:p>
        </w:tc>
        <w:tc>
          <w:tcPr>
            <w:tcW w:w="1440" w:type="dxa"/>
          </w:tcPr>
          <w:p w:rsidR="00D745DC" w:rsidRPr="00D745DC" w:rsidRDefault="00D745DC" w:rsidP="007D7812">
            <w:pPr>
              <w:jc w:val="center"/>
              <w:rPr>
                <w:b/>
                <w:bCs/>
              </w:rPr>
            </w:pPr>
            <w:r w:rsidRPr="00D745DC">
              <w:rPr>
                <w:b/>
                <w:bCs/>
              </w:rPr>
              <w:t>0.0</w:t>
            </w:r>
          </w:p>
        </w:tc>
        <w:tc>
          <w:tcPr>
            <w:tcW w:w="5940" w:type="dxa"/>
          </w:tcPr>
          <w:p w:rsidR="00D745DC" w:rsidRPr="00D745DC" w:rsidRDefault="007D7812" w:rsidP="007D7812">
            <w:pPr>
              <w:jc w:val="both"/>
            </w:pPr>
            <w:r>
              <w:t>п</w:t>
            </w:r>
            <w:r w:rsidR="00D745DC" w:rsidRPr="00D745DC">
              <w:t xml:space="preserve">оказания дисплея обнулятся </w:t>
            </w:r>
          </w:p>
        </w:tc>
      </w:tr>
    </w:tbl>
    <w:p w:rsidR="00D745DC" w:rsidRPr="00D745DC" w:rsidRDefault="00EE0CDC" w:rsidP="00E8317A">
      <w:pPr>
        <w:ind w:firstLine="567"/>
        <w:jc w:val="both"/>
      </w:pPr>
      <w:r>
        <w:t>1.4.10</w:t>
      </w:r>
      <w:r w:rsidR="00E8317A">
        <w:t xml:space="preserve"> </w:t>
      </w:r>
      <w:r w:rsidR="00D745DC" w:rsidRPr="00D745DC">
        <w:t>Удержание значения взвешиваемого груза.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17"/>
        <w:gridCol w:w="1098"/>
        <w:gridCol w:w="5598"/>
      </w:tblGrid>
      <w:tr w:rsidR="00766EEA" w:rsidRPr="00D745DC" w:rsidTr="00766EEA">
        <w:trPr>
          <w:cantSplit/>
          <w:trHeight w:val="190"/>
          <w:jc w:val="center"/>
        </w:trPr>
        <w:tc>
          <w:tcPr>
            <w:tcW w:w="3630" w:type="dxa"/>
          </w:tcPr>
          <w:p w:rsidR="00766EEA" w:rsidRPr="00D745DC" w:rsidRDefault="00766EEA" w:rsidP="009F25A6">
            <w:pPr>
              <w:jc w:val="center"/>
            </w:pPr>
            <w:r w:rsidRPr="00D745DC">
              <w:t>Операция</w:t>
            </w:r>
          </w:p>
        </w:tc>
        <w:tc>
          <w:tcPr>
            <w:tcW w:w="1057" w:type="dxa"/>
          </w:tcPr>
          <w:p w:rsidR="00766EEA" w:rsidRPr="00D745DC" w:rsidRDefault="00766EEA" w:rsidP="009F25A6">
            <w:pPr>
              <w:jc w:val="center"/>
            </w:pPr>
            <w:r w:rsidRPr="00D745DC">
              <w:t>Дисплей</w:t>
            </w:r>
          </w:p>
        </w:tc>
        <w:tc>
          <w:tcPr>
            <w:tcW w:w="5626" w:type="dxa"/>
          </w:tcPr>
          <w:p w:rsidR="00766EEA" w:rsidRPr="00D745DC" w:rsidRDefault="00766EEA" w:rsidP="009F25A6">
            <w:pPr>
              <w:jc w:val="center"/>
            </w:pPr>
            <w:r w:rsidRPr="00D745DC">
              <w:t>Описание</w:t>
            </w:r>
          </w:p>
        </w:tc>
      </w:tr>
      <w:tr w:rsidR="00766EEA" w:rsidRPr="00D745DC" w:rsidTr="00766EEA">
        <w:trPr>
          <w:cantSplit/>
          <w:trHeight w:val="190"/>
          <w:jc w:val="center"/>
        </w:trPr>
        <w:tc>
          <w:tcPr>
            <w:tcW w:w="3630" w:type="dxa"/>
          </w:tcPr>
          <w:p w:rsidR="00766EEA" w:rsidRPr="00D745DC" w:rsidRDefault="00766EEA" w:rsidP="009F25A6">
            <w:pPr>
              <w:rPr>
                <w:b/>
              </w:rPr>
            </w:pPr>
            <w:r w:rsidRPr="00D745DC">
              <w:t xml:space="preserve">Проверьте отсутствие груза на крюке и нажмите </w:t>
            </w:r>
            <w:r>
              <w:t>кнопку</w:t>
            </w:r>
            <w:r>
              <w:rPr>
                <w:b/>
                <w:bCs/>
              </w:rPr>
              <w:t xml:space="preserve"> </w:t>
            </w:r>
            <w:r w:rsidRPr="00D745DC">
              <w:rPr>
                <w:b/>
                <w:bCs/>
              </w:rPr>
              <w:t>ТАРА</w:t>
            </w:r>
          </w:p>
        </w:tc>
        <w:tc>
          <w:tcPr>
            <w:tcW w:w="1057" w:type="dxa"/>
          </w:tcPr>
          <w:p w:rsidR="00766EEA" w:rsidRPr="00D745DC" w:rsidRDefault="00766EEA" w:rsidP="009F25A6">
            <w:pPr>
              <w:ind w:left="1" w:firstLine="1"/>
              <w:jc w:val="center"/>
              <w:rPr>
                <w:b/>
                <w:bCs/>
              </w:rPr>
            </w:pPr>
            <w:r w:rsidRPr="00D745DC">
              <w:rPr>
                <w:b/>
                <w:bCs/>
              </w:rPr>
              <w:t>0.0</w:t>
            </w:r>
          </w:p>
        </w:tc>
        <w:tc>
          <w:tcPr>
            <w:tcW w:w="5626" w:type="dxa"/>
          </w:tcPr>
          <w:p w:rsidR="00766EEA" w:rsidRPr="00D745DC" w:rsidRDefault="00766EEA" w:rsidP="009F25A6">
            <w:pPr>
              <w:jc w:val="both"/>
            </w:pPr>
            <w:r>
              <w:t>п</w:t>
            </w:r>
            <w:r w:rsidRPr="00D745DC">
              <w:t>оказания весов обнулятся</w:t>
            </w:r>
          </w:p>
        </w:tc>
      </w:tr>
      <w:tr w:rsidR="00766EEA" w:rsidRPr="00D745DC" w:rsidTr="00F55CAA">
        <w:trPr>
          <w:cantSplit/>
          <w:trHeight w:val="560"/>
          <w:jc w:val="center"/>
        </w:trPr>
        <w:tc>
          <w:tcPr>
            <w:tcW w:w="3630" w:type="dxa"/>
          </w:tcPr>
          <w:p w:rsidR="00766EEA" w:rsidRPr="00D745DC" w:rsidRDefault="00766EEA" w:rsidP="00E8317A">
            <w:r>
              <w:t xml:space="preserve">Поднимите крюком </w:t>
            </w:r>
            <w:r w:rsidRPr="00D745DC">
              <w:t>взвешиваемый груз</w:t>
            </w:r>
          </w:p>
        </w:tc>
        <w:tc>
          <w:tcPr>
            <w:tcW w:w="1057" w:type="dxa"/>
          </w:tcPr>
          <w:p w:rsidR="00766EEA" w:rsidRPr="00D745DC" w:rsidRDefault="00766EEA" w:rsidP="00E8317A">
            <w:pPr>
              <w:ind w:left="1" w:firstLine="1"/>
              <w:jc w:val="center"/>
              <w:rPr>
                <w:b/>
                <w:bCs/>
              </w:rPr>
            </w:pPr>
            <w:r w:rsidRPr="00D745DC">
              <w:rPr>
                <w:b/>
                <w:bCs/>
              </w:rPr>
              <w:t>153.0</w:t>
            </w:r>
          </w:p>
        </w:tc>
        <w:tc>
          <w:tcPr>
            <w:tcW w:w="5626" w:type="dxa"/>
          </w:tcPr>
          <w:p w:rsidR="00766EEA" w:rsidRPr="00D745DC" w:rsidRDefault="00766EEA" w:rsidP="00E8317A">
            <w:pPr>
              <w:jc w:val="both"/>
            </w:pPr>
            <w:r>
              <w:t>м</w:t>
            </w:r>
            <w:r w:rsidRPr="00D745DC">
              <w:t xml:space="preserve">асса груза составляет </w:t>
            </w:r>
            <w:smartTag w:uri="urn:schemas-microsoft-com:office:smarttags" w:element="metricconverter">
              <w:smartTagPr>
                <w:attr w:name="ProductID" w:val="153.0 кг"/>
              </w:smartTagPr>
              <w:r w:rsidRPr="00D745DC">
                <w:t>153.0 кг</w:t>
              </w:r>
            </w:smartTag>
          </w:p>
        </w:tc>
      </w:tr>
      <w:tr w:rsidR="00766EEA" w:rsidRPr="00D745DC" w:rsidTr="00766EEA">
        <w:trPr>
          <w:cantSplit/>
          <w:trHeight w:val="550"/>
          <w:jc w:val="center"/>
        </w:trPr>
        <w:tc>
          <w:tcPr>
            <w:tcW w:w="3630" w:type="dxa"/>
          </w:tcPr>
          <w:p w:rsidR="00766EEA" w:rsidRPr="00D745DC" w:rsidRDefault="00766EEA" w:rsidP="00E8317A">
            <w:r w:rsidRPr="00D745DC">
              <w:t xml:space="preserve">Нажмите </w:t>
            </w:r>
            <w:r>
              <w:t>кнопку</w:t>
            </w:r>
            <w:r w:rsidRPr="00D745DC">
              <w:t xml:space="preserve"> </w:t>
            </w:r>
            <w:r w:rsidRPr="00D745DC">
              <w:rPr>
                <w:b/>
                <w:bCs/>
              </w:rPr>
              <w:t>ЗАХВАТ</w:t>
            </w:r>
          </w:p>
        </w:tc>
        <w:tc>
          <w:tcPr>
            <w:tcW w:w="1057" w:type="dxa"/>
          </w:tcPr>
          <w:p w:rsidR="00766EEA" w:rsidRPr="00D745DC" w:rsidRDefault="00766EEA" w:rsidP="00E8317A">
            <w:pPr>
              <w:ind w:left="1" w:firstLine="1"/>
              <w:jc w:val="center"/>
              <w:rPr>
                <w:b/>
                <w:bCs/>
              </w:rPr>
            </w:pPr>
            <w:r w:rsidRPr="00D745DC">
              <w:rPr>
                <w:b/>
                <w:bCs/>
              </w:rPr>
              <w:t>153.0</w:t>
            </w:r>
          </w:p>
        </w:tc>
        <w:tc>
          <w:tcPr>
            <w:tcW w:w="5626" w:type="dxa"/>
          </w:tcPr>
          <w:p w:rsidR="00766EEA" w:rsidRPr="00D745DC" w:rsidRDefault="00766EEA" w:rsidP="00E8317A">
            <w:pPr>
              <w:jc w:val="both"/>
            </w:pPr>
            <w:r>
              <w:t xml:space="preserve">будет мигать указатель </w:t>
            </w:r>
            <w:r w:rsidRPr="00D745DC">
              <w:rPr>
                <w:b/>
              </w:rPr>
              <w:t>Захват</w:t>
            </w:r>
            <w:r w:rsidRPr="00D745DC">
              <w:t xml:space="preserve"> на передней панели весов</w:t>
            </w:r>
          </w:p>
        </w:tc>
      </w:tr>
      <w:tr w:rsidR="00766EEA" w:rsidRPr="00D745DC" w:rsidTr="00766EEA">
        <w:trPr>
          <w:cantSplit/>
          <w:trHeight w:val="367"/>
          <w:jc w:val="center"/>
        </w:trPr>
        <w:tc>
          <w:tcPr>
            <w:tcW w:w="3630" w:type="dxa"/>
          </w:tcPr>
          <w:p w:rsidR="00766EEA" w:rsidRPr="00D745DC" w:rsidRDefault="00766EEA" w:rsidP="00E8317A">
            <w:r w:rsidRPr="00D745DC">
              <w:t>Снимите груз с крюка</w:t>
            </w:r>
          </w:p>
        </w:tc>
        <w:tc>
          <w:tcPr>
            <w:tcW w:w="1057" w:type="dxa"/>
          </w:tcPr>
          <w:p w:rsidR="00766EEA" w:rsidRPr="00D745DC" w:rsidRDefault="00766EEA" w:rsidP="00E8317A">
            <w:pPr>
              <w:ind w:left="1" w:firstLine="1"/>
              <w:jc w:val="center"/>
              <w:rPr>
                <w:b/>
                <w:bCs/>
              </w:rPr>
            </w:pPr>
            <w:r w:rsidRPr="00D745DC">
              <w:rPr>
                <w:b/>
                <w:bCs/>
              </w:rPr>
              <w:t>153.0</w:t>
            </w:r>
          </w:p>
        </w:tc>
        <w:tc>
          <w:tcPr>
            <w:tcW w:w="5626" w:type="dxa"/>
          </w:tcPr>
          <w:p w:rsidR="00766EEA" w:rsidRPr="00D745DC" w:rsidRDefault="00766EEA" w:rsidP="00E8317A">
            <w:pPr>
              <w:jc w:val="both"/>
            </w:pPr>
            <w:r>
              <w:t>н</w:t>
            </w:r>
            <w:r w:rsidRPr="00D745DC">
              <w:t>а дисплее будет отображаться удержанный вес</w:t>
            </w:r>
          </w:p>
        </w:tc>
      </w:tr>
      <w:tr w:rsidR="00766EEA" w:rsidRPr="00D745DC" w:rsidTr="00766EEA">
        <w:trPr>
          <w:cantSplit/>
          <w:trHeight w:val="367"/>
          <w:jc w:val="center"/>
        </w:trPr>
        <w:tc>
          <w:tcPr>
            <w:tcW w:w="3630" w:type="dxa"/>
          </w:tcPr>
          <w:p w:rsidR="00766EEA" w:rsidRPr="00D745DC" w:rsidRDefault="00766EEA" w:rsidP="00E8317A">
            <w:r w:rsidRPr="00D745DC">
              <w:lastRenderedPageBreak/>
              <w:t xml:space="preserve">Нажмите </w:t>
            </w:r>
            <w:r>
              <w:t>кнопку</w:t>
            </w:r>
            <w:r w:rsidRPr="00D745DC">
              <w:t xml:space="preserve"> </w:t>
            </w:r>
            <w:r w:rsidRPr="00D745DC">
              <w:rPr>
                <w:b/>
                <w:bCs/>
              </w:rPr>
              <w:t>ЗАХВАТ</w:t>
            </w:r>
            <w:r>
              <w:rPr>
                <w:b/>
                <w:bCs/>
              </w:rPr>
              <w:t xml:space="preserve"> </w:t>
            </w:r>
            <w:r w:rsidRPr="00D745DC">
              <w:t>снова</w:t>
            </w:r>
          </w:p>
        </w:tc>
        <w:tc>
          <w:tcPr>
            <w:tcW w:w="1057" w:type="dxa"/>
          </w:tcPr>
          <w:p w:rsidR="00766EEA" w:rsidRPr="00D745DC" w:rsidRDefault="00766EEA" w:rsidP="00E8317A">
            <w:pPr>
              <w:ind w:left="1" w:firstLine="1"/>
              <w:jc w:val="center"/>
              <w:rPr>
                <w:b/>
                <w:bCs/>
              </w:rPr>
            </w:pPr>
            <w:r w:rsidRPr="00D745DC">
              <w:rPr>
                <w:b/>
                <w:bCs/>
              </w:rPr>
              <w:t>0</w:t>
            </w:r>
          </w:p>
        </w:tc>
        <w:tc>
          <w:tcPr>
            <w:tcW w:w="5626" w:type="dxa"/>
          </w:tcPr>
          <w:p w:rsidR="00766EEA" w:rsidRPr="00D745DC" w:rsidRDefault="00766EEA" w:rsidP="00E8317A">
            <w:pPr>
              <w:jc w:val="both"/>
            </w:pPr>
            <w:r>
              <w:t>п</w:t>
            </w:r>
            <w:r w:rsidRPr="00D745DC">
              <w:t>оказания дисплея обнулятся</w:t>
            </w:r>
            <w:r w:rsidR="00750117">
              <w:t>,</w:t>
            </w:r>
            <w:r w:rsidRPr="00D745DC">
              <w:t xml:space="preserve"> и указа</w:t>
            </w:r>
            <w:r>
              <w:t xml:space="preserve">тель </w:t>
            </w:r>
            <w:r w:rsidRPr="00D745DC">
              <w:rPr>
                <w:b/>
              </w:rPr>
              <w:t>Захват</w:t>
            </w:r>
            <w:r w:rsidRPr="00D745DC">
              <w:t xml:space="preserve"> погаснет</w:t>
            </w:r>
          </w:p>
        </w:tc>
      </w:tr>
    </w:tbl>
    <w:p w:rsidR="00D745DC" w:rsidRPr="00D745DC" w:rsidRDefault="00EE0CDC" w:rsidP="00766EEA">
      <w:pPr>
        <w:ind w:firstLine="567"/>
        <w:jc w:val="both"/>
      </w:pPr>
      <w:r>
        <w:t>1.4.11</w:t>
      </w:r>
      <w:r w:rsidR="00766EEA">
        <w:t xml:space="preserve"> </w:t>
      </w:r>
      <w:r w:rsidR="00D745DC" w:rsidRPr="00D745DC">
        <w:t>Запоминание значения текущего веса.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142"/>
        <w:gridCol w:w="992"/>
        <w:gridCol w:w="5493"/>
      </w:tblGrid>
      <w:tr w:rsidR="00D745DC" w:rsidRPr="00D745DC" w:rsidTr="00B2699D">
        <w:trPr>
          <w:cantSplit/>
        </w:trPr>
        <w:tc>
          <w:tcPr>
            <w:tcW w:w="3686" w:type="dxa"/>
          </w:tcPr>
          <w:p w:rsidR="00D745DC" w:rsidRPr="00D745DC" w:rsidRDefault="00D745DC" w:rsidP="00766EEA">
            <w:pPr>
              <w:jc w:val="center"/>
            </w:pPr>
            <w:r w:rsidRPr="00D745DC">
              <w:t>Операция</w:t>
            </w:r>
          </w:p>
        </w:tc>
        <w:tc>
          <w:tcPr>
            <w:tcW w:w="1134" w:type="dxa"/>
            <w:gridSpan w:val="2"/>
          </w:tcPr>
          <w:p w:rsidR="00D745DC" w:rsidRPr="00D745DC" w:rsidRDefault="00D745DC" w:rsidP="00766EEA">
            <w:pPr>
              <w:ind w:firstLine="7"/>
              <w:jc w:val="center"/>
            </w:pPr>
            <w:r w:rsidRPr="00D745DC">
              <w:t>Дисплей</w:t>
            </w:r>
          </w:p>
        </w:tc>
        <w:tc>
          <w:tcPr>
            <w:tcW w:w="5493" w:type="dxa"/>
          </w:tcPr>
          <w:p w:rsidR="00D745DC" w:rsidRPr="00D745DC" w:rsidRDefault="00D745DC" w:rsidP="00766EEA">
            <w:pPr>
              <w:jc w:val="center"/>
            </w:pPr>
            <w:r w:rsidRPr="00D745DC">
              <w:t>Описание</w:t>
            </w:r>
          </w:p>
        </w:tc>
      </w:tr>
      <w:tr w:rsidR="00D745DC" w:rsidRPr="00D745DC" w:rsidTr="00B2699D">
        <w:trPr>
          <w:cantSplit/>
        </w:trPr>
        <w:tc>
          <w:tcPr>
            <w:tcW w:w="3686" w:type="dxa"/>
          </w:tcPr>
          <w:p w:rsidR="00D745DC" w:rsidRPr="00B2699D" w:rsidRDefault="00D745DC" w:rsidP="00766EEA">
            <w:r w:rsidRPr="00D745DC">
              <w:t xml:space="preserve">Проверьте отсутствие груза на крюке и нажмите </w:t>
            </w:r>
            <w:r w:rsidR="00766EEA">
              <w:t>кнопку</w:t>
            </w:r>
            <w:r w:rsidRPr="00D745DC">
              <w:t xml:space="preserve"> </w:t>
            </w:r>
            <w:r w:rsidRPr="00D745DC">
              <w:rPr>
                <w:b/>
                <w:bCs/>
              </w:rPr>
              <w:t>ТАРА</w:t>
            </w:r>
          </w:p>
        </w:tc>
        <w:tc>
          <w:tcPr>
            <w:tcW w:w="1134" w:type="dxa"/>
            <w:gridSpan w:val="2"/>
          </w:tcPr>
          <w:p w:rsidR="00D745DC" w:rsidRPr="00D745DC" w:rsidRDefault="00D745DC" w:rsidP="00766EEA">
            <w:pPr>
              <w:jc w:val="center"/>
              <w:rPr>
                <w:b/>
                <w:bCs/>
              </w:rPr>
            </w:pPr>
            <w:r w:rsidRPr="00D745DC">
              <w:rPr>
                <w:b/>
                <w:bCs/>
              </w:rPr>
              <w:t>0.0</w:t>
            </w:r>
          </w:p>
        </w:tc>
        <w:tc>
          <w:tcPr>
            <w:tcW w:w="5493" w:type="dxa"/>
          </w:tcPr>
          <w:p w:rsidR="00D745DC" w:rsidRPr="00D745DC" w:rsidRDefault="00766EEA" w:rsidP="00766EEA">
            <w:pPr>
              <w:ind w:firstLine="12"/>
              <w:jc w:val="both"/>
            </w:pPr>
            <w:r>
              <w:t>п</w:t>
            </w:r>
            <w:r w:rsidR="00D745DC" w:rsidRPr="00D745DC">
              <w:t>оказания весов обнулятся</w:t>
            </w:r>
          </w:p>
        </w:tc>
      </w:tr>
      <w:tr w:rsidR="00D745DC" w:rsidRPr="00D745DC" w:rsidTr="00B2699D">
        <w:trPr>
          <w:cantSplit/>
        </w:trPr>
        <w:tc>
          <w:tcPr>
            <w:tcW w:w="3686" w:type="dxa"/>
          </w:tcPr>
          <w:p w:rsidR="00D745DC" w:rsidRPr="00D745DC" w:rsidRDefault="00D745DC" w:rsidP="00766EEA">
            <w:r w:rsidRPr="00D745DC">
              <w:t>Поднимите крюком взвешиваемый груз</w:t>
            </w:r>
          </w:p>
        </w:tc>
        <w:tc>
          <w:tcPr>
            <w:tcW w:w="1134" w:type="dxa"/>
            <w:gridSpan w:val="2"/>
          </w:tcPr>
          <w:p w:rsidR="00D745DC" w:rsidRPr="00D745DC" w:rsidRDefault="00D745DC" w:rsidP="00766EEA">
            <w:pPr>
              <w:jc w:val="center"/>
              <w:rPr>
                <w:b/>
                <w:bCs/>
              </w:rPr>
            </w:pPr>
            <w:r w:rsidRPr="00D745DC">
              <w:rPr>
                <w:b/>
                <w:bCs/>
              </w:rPr>
              <w:t>102.0</w:t>
            </w:r>
          </w:p>
        </w:tc>
        <w:tc>
          <w:tcPr>
            <w:tcW w:w="5493" w:type="dxa"/>
          </w:tcPr>
          <w:p w:rsidR="00D745DC" w:rsidRPr="00D745DC" w:rsidRDefault="00766EEA" w:rsidP="00766EEA">
            <w:pPr>
              <w:ind w:firstLine="12"/>
              <w:jc w:val="both"/>
            </w:pPr>
            <w:r>
              <w:t>м</w:t>
            </w:r>
            <w:r w:rsidR="00D745DC" w:rsidRPr="00D745DC">
              <w:t xml:space="preserve">асса груза составляет </w:t>
            </w:r>
            <w:smartTag w:uri="urn:schemas-microsoft-com:office:smarttags" w:element="metricconverter">
              <w:smartTagPr>
                <w:attr w:name="ProductID" w:val="102.0 кг"/>
              </w:smartTagPr>
              <w:r w:rsidR="00D745DC" w:rsidRPr="00D745DC">
                <w:t>102.0 кг</w:t>
              </w:r>
            </w:smartTag>
          </w:p>
        </w:tc>
      </w:tr>
      <w:tr w:rsidR="00D745DC" w:rsidRPr="00D745DC" w:rsidTr="00B2699D">
        <w:trPr>
          <w:cantSplit/>
          <w:trHeight w:val="564"/>
        </w:trPr>
        <w:tc>
          <w:tcPr>
            <w:tcW w:w="3686" w:type="dxa"/>
          </w:tcPr>
          <w:p w:rsidR="00D745DC" w:rsidRPr="00D745DC" w:rsidRDefault="00D745DC" w:rsidP="00766EEA">
            <w:r w:rsidRPr="00D745DC">
              <w:t xml:space="preserve">Нажмите </w:t>
            </w:r>
            <w:r w:rsidR="00766EEA">
              <w:t>кнопку</w:t>
            </w:r>
            <w:r w:rsidRPr="00D745DC">
              <w:t xml:space="preserve"> </w:t>
            </w:r>
            <w:r w:rsidRPr="00D745DC">
              <w:rPr>
                <w:b/>
                <w:bCs/>
              </w:rPr>
              <w:t>ВВОД</w:t>
            </w:r>
          </w:p>
        </w:tc>
        <w:tc>
          <w:tcPr>
            <w:tcW w:w="1134" w:type="dxa"/>
            <w:gridSpan w:val="2"/>
          </w:tcPr>
          <w:p w:rsidR="00D745DC" w:rsidRPr="00D745DC" w:rsidRDefault="00D745DC" w:rsidP="00766EEA">
            <w:pPr>
              <w:jc w:val="center"/>
              <w:rPr>
                <w:b/>
                <w:bCs/>
              </w:rPr>
            </w:pPr>
            <w:r w:rsidRPr="00D745DC">
              <w:rPr>
                <w:b/>
                <w:bCs/>
              </w:rPr>
              <w:t>П</w:t>
            </w:r>
            <w:r w:rsidRPr="00D745DC">
              <w:rPr>
                <w:b/>
                <w:bCs/>
                <w:lang w:val="en-US"/>
              </w:rPr>
              <w:t>o</w:t>
            </w:r>
            <w:r w:rsidRPr="00D745DC">
              <w:rPr>
                <w:b/>
                <w:bCs/>
              </w:rPr>
              <w:t>.03</w:t>
            </w:r>
          </w:p>
        </w:tc>
        <w:tc>
          <w:tcPr>
            <w:tcW w:w="5493" w:type="dxa"/>
          </w:tcPr>
          <w:p w:rsidR="00D745DC" w:rsidRPr="00D745DC" w:rsidRDefault="00766EEA" w:rsidP="00766EEA">
            <w:pPr>
              <w:ind w:firstLine="12"/>
              <w:jc w:val="both"/>
            </w:pPr>
            <w:r>
              <w:t>номер груза 03;</w:t>
            </w:r>
            <w:r w:rsidR="00D745DC" w:rsidRPr="00D745DC">
              <w:t xml:space="preserve"> </w:t>
            </w:r>
            <w:r>
              <w:t>в</w:t>
            </w:r>
            <w:r w:rsidR="00D745DC" w:rsidRPr="00D745DC">
              <w:t xml:space="preserve">ес </w:t>
            </w:r>
            <w:smartTag w:uri="urn:schemas-microsoft-com:office:smarttags" w:element="metricconverter">
              <w:smartTagPr>
                <w:attr w:name="ProductID" w:val="102.0 кг"/>
              </w:smartTagPr>
              <w:r w:rsidR="00D745DC" w:rsidRPr="00D745DC">
                <w:t>102.0 кг</w:t>
              </w:r>
            </w:smartTag>
            <w:r w:rsidR="00D745DC" w:rsidRPr="00D745DC">
              <w:t xml:space="preserve"> сохранится в памяти весов под номером 03</w:t>
            </w:r>
          </w:p>
        </w:tc>
      </w:tr>
      <w:tr w:rsidR="00D745DC" w:rsidRPr="00D745DC" w:rsidTr="00B2699D">
        <w:trPr>
          <w:cantSplit/>
          <w:trHeight w:val="285"/>
        </w:trPr>
        <w:tc>
          <w:tcPr>
            <w:tcW w:w="3686" w:type="dxa"/>
          </w:tcPr>
          <w:p w:rsidR="00D745DC" w:rsidRPr="00D745DC" w:rsidRDefault="00D745DC" w:rsidP="00766EEA">
            <w:r w:rsidRPr="00D745DC">
              <w:t>Через несколько секунд</w:t>
            </w:r>
          </w:p>
        </w:tc>
        <w:tc>
          <w:tcPr>
            <w:tcW w:w="1134" w:type="dxa"/>
            <w:gridSpan w:val="2"/>
          </w:tcPr>
          <w:p w:rsidR="00D745DC" w:rsidRPr="00D745DC" w:rsidRDefault="00D745DC" w:rsidP="00766EEA">
            <w:pPr>
              <w:jc w:val="center"/>
              <w:rPr>
                <w:b/>
                <w:bCs/>
              </w:rPr>
            </w:pPr>
            <w:r w:rsidRPr="00D745DC">
              <w:rPr>
                <w:b/>
                <w:bCs/>
              </w:rPr>
              <w:t>102.0</w:t>
            </w:r>
          </w:p>
        </w:tc>
        <w:tc>
          <w:tcPr>
            <w:tcW w:w="5493" w:type="dxa"/>
          </w:tcPr>
          <w:p w:rsidR="00D745DC" w:rsidRPr="00D745DC" w:rsidRDefault="00766EEA" w:rsidP="00766EEA">
            <w:pPr>
              <w:ind w:firstLine="12"/>
              <w:jc w:val="both"/>
            </w:pPr>
            <w:r>
              <w:t>о</w:t>
            </w:r>
            <w:r w:rsidR="00D745DC" w:rsidRPr="00D745DC">
              <w:t>тобразится значение взвешиваемого груза</w:t>
            </w:r>
          </w:p>
        </w:tc>
      </w:tr>
      <w:tr w:rsidR="00D745DC" w:rsidRPr="00D745DC" w:rsidTr="00B2699D">
        <w:trPr>
          <w:cantSplit/>
          <w:trHeight w:val="326"/>
        </w:trPr>
        <w:tc>
          <w:tcPr>
            <w:tcW w:w="10313" w:type="dxa"/>
            <w:gridSpan w:val="4"/>
          </w:tcPr>
          <w:p w:rsidR="00D745DC" w:rsidRPr="00D745DC" w:rsidRDefault="00D745DC" w:rsidP="00766EEA">
            <w:pPr>
              <w:ind w:firstLine="567"/>
              <w:jc w:val="both"/>
            </w:pPr>
            <w:r w:rsidRPr="00D745DC">
              <w:t>Просмотр суммарного значения веса и значение веса отдельных грузов из памяти весов</w:t>
            </w:r>
          </w:p>
        </w:tc>
      </w:tr>
      <w:tr w:rsidR="00D745DC" w:rsidRPr="00D745DC" w:rsidTr="00B2699D">
        <w:trPr>
          <w:cantSplit/>
          <w:trHeight w:val="368"/>
        </w:trPr>
        <w:tc>
          <w:tcPr>
            <w:tcW w:w="3686" w:type="dxa"/>
          </w:tcPr>
          <w:p w:rsidR="00D745DC" w:rsidRPr="00B2699D" w:rsidRDefault="00D745DC" w:rsidP="00766EEA">
            <w:r w:rsidRPr="00D745DC">
              <w:t xml:space="preserve">Проверьте отсутствие груза на крюке и нажмите </w:t>
            </w:r>
            <w:r w:rsidR="00766EEA">
              <w:t>кнопку</w:t>
            </w:r>
            <w:r w:rsidRPr="00D745DC">
              <w:t xml:space="preserve"> </w:t>
            </w:r>
            <w:r w:rsidRPr="00D745DC">
              <w:rPr>
                <w:b/>
                <w:bCs/>
              </w:rPr>
              <w:t>ТАРА</w:t>
            </w:r>
          </w:p>
        </w:tc>
        <w:tc>
          <w:tcPr>
            <w:tcW w:w="1134" w:type="dxa"/>
            <w:gridSpan w:val="2"/>
          </w:tcPr>
          <w:p w:rsidR="00D745DC" w:rsidRPr="00D745DC" w:rsidRDefault="00D745DC" w:rsidP="00766EEA">
            <w:pPr>
              <w:jc w:val="center"/>
              <w:rPr>
                <w:b/>
                <w:bCs/>
              </w:rPr>
            </w:pPr>
            <w:r w:rsidRPr="00D745DC">
              <w:rPr>
                <w:b/>
                <w:bCs/>
              </w:rPr>
              <w:t>0.0</w:t>
            </w:r>
          </w:p>
        </w:tc>
        <w:tc>
          <w:tcPr>
            <w:tcW w:w="5493" w:type="dxa"/>
          </w:tcPr>
          <w:p w:rsidR="00D745DC" w:rsidRPr="00D745DC" w:rsidRDefault="00766EEA" w:rsidP="00766EEA">
            <w:pPr>
              <w:jc w:val="both"/>
            </w:pPr>
            <w:r>
              <w:t>п</w:t>
            </w:r>
            <w:r w:rsidR="00D745DC" w:rsidRPr="00D745DC">
              <w:t>оказания весов обнулятся</w:t>
            </w:r>
          </w:p>
        </w:tc>
      </w:tr>
      <w:tr w:rsidR="00D745DC" w:rsidRPr="00D745DC" w:rsidTr="00B2699D">
        <w:trPr>
          <w:cantSplit/>
          <w:trHeight w:val="77"/>
        </w:trPr>
        <w:tc>
          <w:tcPr>
            <w:tcW w:w="3686" w:type="dxa"/>
          </w:tcPr>
          <w:p w:rsidR="00D745DC" w:rsidRPr="00D745DC" w:rsidRDefault="00D745DC" w:rsidP="00766EEA">
            <w:r w:rsidRPr="00D745DC">
              <w:t xml:space="preserve">Нажмите </w:t>
            </w:r>
            <w:r w:rsidR="00766EEA">
              <w:t>кнопку</w:t>
            </w:r>
            <w:r w:rsidRPr="00D745DC">
              <w:t xml:space="preserve"> </w:t>
            </w:r>
            <w:r w:rsidRPr="00D745DC">
              <w:rPr>
                <w:b/>
                <w:bCs/>
              </w:rPr>
              <w:t>МЕНЮ</w:t>
            </w:r>
          </w:p>
        </w:tc>
        <w:tc>
          <w:tcPr>
            <w:tcW w:w="1134" w:type="dxa"/>
            <w:gridSpan w:val="2"/>
          </w:tcPr>
          <w:p w:rsidR="00D745DC" w:rsidRPr="00D745DC" w:rsidRDefault="00D745DC" w:rsidP="00766EEA">
            <w:pPr>
              <w:jc w:val="center"/>
              <w:rPr>
                <w:b/>
                <w:bCs/>
                <w:lang w:val="en-US"/>
              </w:rPr>
            </w:pPr>
            <w:r w:rsidRPr="00D745DC">
              <w:rPr>
                <w:b/>
                <w:bCs/>
                <w:lang w:val="en-US"/>
              </w:rPr>
              <w:t>Func</w:t>
            </w:r>
          </w:p>
        </w:tc>
        <w:tc>
          <w:tcPr>
            <w:tcW w:w="5493" w:type="dxa"/>
          </w:tcPr>
          <w:p w:rsidR="00D745DC" w:rsidRPr="00D745DC" w:rsidRDefault="00766EEA" w:rsidP="00766EEA">
            <w:pPr>
              <w:jc w:val="both"/>
            </w:pPr>
            <w:bookmarkStart w:id="2" w:name="OLE_LINK3"/>
            <w:r>
              <w:t>в</w:t>
            </w:r>
            <w:r w:rsidR="00D745DC" w:rsidRPr="00D745DC">
              <w:t>ыбор функции</w:t>
            </w:r>
            <w:bookmarkEnd w:id="2"/>
          </w:p>
        </w:tc>
      </w:tr>
      <w:tr w:rsidR="00D745DC" w:rsidRPr="00D745DC" w:rsidTr="00B2699D">
        <w:trPr>
          <w:cantSplit/>
          <w:trHeight w:val="67"/>
        </w:trPr>
        <w:tc>
          <w:tcPr>
            <w:tcW w:w="3686" w:type="dxa"/>
          </w:tcPr>
          <w:p w:rsidR="00D745DC" w:rsidRPr="00D745DC" w:rsidRDefault="00D745DC" w:rsidP="00766EEA">
            <w:r w:rsidRPr="00D745DC">
              <w:t xml:space="preserve">Нажмите </w:t>
            </w:r>
            <w:r w:rsidR="00766EEA">
              <w:t>кнопку</w:t>
            </w:r>
            <w:r w:rsidRPr="00D745DC">
              <w:t xml:space="preserve"> </w:t>
            </w:r>
            <w:r w:rsidRPr="00D745DC">
              <w:rPr>
                <w:b/>
                <w:bCs/>
              </w:rPr>
              <w:t>ВВОД</w:t>
            </w:r>
          </w:p>
        </w:tc>
        <w:tc>
          <w:tcPr>
            <w:tcW w:w="1134" w:type="dxa"/>
            <w:gridSpan w:val="2"/>
          </w:tcPr>
          <w:p w:rsidR="00D745DC" w:rsidRPr="00D745DC" w:rsidRDefault="00D745DC" w:rsidP="00766EEA">
            <w:pPr>
              <w:jc w:val="center"/>
              <w:rPr>
                <w:b/>
                <w:bCs/>
              </w:rPr>
            </w:pPr>
            <w:r w:rsidRPr="00D745DC">
              <w:rPr>
                <w:b/>
                <w:bCs/>
              </w:rPr>
              <w:t>П</w:t>
            </w:r>
            <w:r w:rsidRPr="00D745DC">
              <w:rPr>
                <w:b/>
                <w:bCs/>
                <w:lang w:val="en-US"/>
              </w:rPr>
              <w:t>o</w:t>
            </w:r>
            <w:r w:rsidRPr="00D745DC">
              <w:rPr>
                <w:b/>
                <w:bCs/>
              </w:rPr>
              <w:t>.03</w:t>
            </w:r>
          </w:p>
        </w:tc>
        <w:tc>
          <w:tcPr>
            <w:tcW w:w="5493" w:type="dxa"/>
          </w:tcPr>
          <w:p w:rsidR="00D745DC" w:rsidRPr="00D745DC" w:rsidRDefault="00766EEA" w:rsidP="00766EEA">
            <w:pPr>
              <w:jc w:val="both"/>
            </w:pPr>
            <w:r>
              <w:t>о</w:t>
            </w:r>
            <w:r w:rsidR="00D745DC" w:rsidRPr="00D745DC">
              <w:t>тобразится номер последнего сохраненного в памяти весов груза</w:t>
            </w:r>
          </w:p>
        </w:tc>
      </w:tr>
      <w:tr w:rsidR="00D745DC" w:rsidRPr="00D745DC" w:rsidTr="00B2699D">
        <w:trPr>
          <w:cantSplit/>
          <w:trHeight w:val="67"/>
        </w:trPr>
        <w:tc>
          <w:tcPr>
            <w:tcW w:w="3686" w:type="dxa"/>
          </w:tcPr>
          <w:p w:rsidR="00D745DC" w:rsidRPr="00D745DC" w:rsidRDefault="00D745DC" w:rsidP="00766EEA">
            <w:r w:rsidRPr="00D745DC">
              <w:t>Через несколько секунд</w:t>
            </w:r>
          </w:p>
        </w:tc>
        <w:tc>
          <w:tcPr>
            <w:tcW w:w="1134" w:type="dxa"/>
            <w:gridSpan w:val="2"/>
          </w:tcPr>
          <w:p w:rsidR="00D745DC" w:rsidRPr="00D745DC" w:rsidRDefault="00D745DC" w:rsidP="00766EEA">
            <w:pPr>
              <w:jc w:val="center"/>
              <w:rPr>
                <w:b/>
                <w:bCs/>
                <w:lang w:val="en-US"/>
              </w:rPr>
            </w:pPr>
            <w:r w:rsidRPr="00D745DC">
              <w:rPr>
                <w:b/>
                <w:bCs/>
                <w:lang w:val="en-US"/>
              </w:rPr>
              <w:t>H0000</w:t>
            </w:r>
          </w:p>
        </w:tc>
        <w:tc>
          <w:tcPr>
            <w:tcW w:w="5493" w:type="dxa"/>
          </w:tcPr>
          <w:p w:rsidR="00D745DC" w:rsidRPr="00D745DC" w:rsidRDefault="00766EEA" w:rsidP="00766EEA">
            <w:pPr>
              <w:jc w:val="both"/>
            </w:pPr>
            <w:r>
              <w:t>п</w:t>
            </w:r>
            <w:r w:rsidR="00D745DC" w:rsidRPr="00D745DC">
              <w:t>од суммарное значение веса выделено 4 знака*</w:t>
            </w:r>
          </w:p>
        </w:tc>
      </w:tr>
      <w:tr w:rsidR="00D745DC" w:rsidRPr="00D745DC" w:rsidTr="00B2699D">
        <w:trPr>
          <w:cantSplit/>
          <w:trHeight w:val="67"/>
        </w:trPr>
        <w:tc>
          <w:tcPr>
            <w:tcW w:w="3686" w:type="dxa"/>
          </w:tcPr>
          <w:p w:rsidR="00D745DC" w:rsidRPr="00D745DC" w:rsidRDefault="00D745DC" w:rsidP="00766EEA">
            <w:r w:rsidRPr="00D745DC">
              <w:t>Через несколько секунд</w:t>
            </w:r>
          </w:p>
        </w:tc>
        <w:tc>
          <w:tcPr>
            <w:tcW w:w="1134" w:type="dxa"/>
            <w:gridSpan w:val="2"/>
          </w:tcPr>
          <w:p w:rsidR="00D745DC" w:rsidRPr="00D745DC" w:rsidRDefault="00D745DC" w:rsidP="00766EEA">
            <w:pPr>
              <w:jc w:val="center"/>
              <w:rPr>
                <w:b/>
                <w:bCs/>
                <w:lang w:val="en-US"/>
              </w:rPr>
            </w:pPr>
            <w:r w:rsidRPr="00D745DC">
              <w:rPr>
                <w:b/>
                <w:bCs/>
                <w:lang w:val="en-US"/>
              </w:rPr>
              <w:t>L152.7</w:t>
            </w:r>
          </w:p>
        </w:tc>
        <w:tc>
          <w:tcPr>
            <w:tcW w:w="5493" w:type="dxa"/>
          </w:tcPr>
          <w:p w:rsidR="00D745DC" w:rsidRPr="00D745DC" w:rsidRDefault="00766EEA" w:rsidP="00766EEA">
            <w:pPr>
              <w:jc w:val="both"/>
            </w:pPr>
            <w:r>
              <w:t>з</w:t>
            </w:r>
            <w:r w:rsidR="00D745DC" w:rsidRPr="00D745DC">
              <w:t xml:space="preserve">начение суммарного веса составляет </w:t>
            </w:r>
            <w:smartTag w:uri="urn:schemas-microsoft-com:office:smarttags" w:element="metricconverter">
              <w:smartTagPr>
                <w:attr w:name="ProductID" w:val="152.7 кг"/>
              </w:smartTagPr>
              <w:r w:rsidR="00D745DC" w:rsidRPr="00D745DC">
                <w:t>152.7 кг</w:t>
              </w:r>
            </w:smartTag>
          </w:p>
        </w:tc>
      </w:tr>
      <w:tr w:rsidR="00D745DC" w:rsidRPr="00D745DC" w:rsidTr="00B2699D">
        <w:trPr>
          <w:cantSplit/>
          <w:trHeight w:val="67"/>
        </w:trPr>
        <w:tc>
          <w:tcPr>
            <w:tcW w:w="3686" w:type="dxa"/>
          </w:tcPr>
          <w:p w:rsidR="00D745DC" w:rsidRPr="00D745DC" w:rsidRDefault="00D745DC" w:rsidP="00766EEA">
            <w:r w:rsidRPr="00D745DC">
              <w:t xml:space="preserve">Нажмите </w:t>
            </w:r>
            <w:r w:rsidR="00766EEA">
              <w:t>кнопку</w:t>
            </w:r>
            <w:r w:rsidRPr="00D745DC">
              <w:t xml:space="preserve"> </w:t>
            </w:r>
            <w:r w:rsidRPr="00D745DC">
              <w:rPr>
                <w:b/>
                <w:bCs/>
              </w:rPr>
              <w:t>ВВОД</w:t>
            </w:r>
          </w:p>
        </w:tc>
        <w:tc>
          <w:tcPr>
            <w:tcW w:w="1134" w:type="dxa"/>
            <w:gridSpan w:val="2"/>
          </w:tcPr>
          <w:p w:rsidR="00D745DC" w:rsidRPr="00D745DC" w:rsidRDefault="00D745DC" w:rsidP="00766EEA">
            <w:pPr>
              <w:jc w:val="center"/>
              <w:rPr>
                <w:b/>
                <w:bCs/>
              </w:rPr>
            </w:pPr>
            <w:r w:rsidRPr="00D745DC">
              <w:rPr>
                <w:b/>
                <w:bCs/>
              </w:rPr>
              <w:t>П</w:t>
            </w:r>
            <w:r w:rsidRPr="00D745DC">
              <w:rPr>
                <w:b/>
                <w:bCs/>
                <w:lang w:val="en-US"/>
              </w:rPr>
              <w:t>o</w:t>
            </w:r>
            <w:r w:rsidRPr="00D745DC">
              <w:rPr>
                <w:b/>
                <w:bCs/>
              </w:rPr>
              <w:t>.03</w:t>
            </w:r>
          </w:p>
        </w:tc>
        <w:tc>
          <w:tcPr>
            <w:tcW w:w="5493" w:type="dxa"/>
          </w:tcPr>
          <w:p w:rsidR="00D745DC" w:rsidRPr="00D745DC" w:rsidRDefault="00766EEA" w:rsidP="00766EEA">
            <w:pPr>
              <w:jc w:val="both"/>
            </w:pPr>
            <w:r>
              <w:t>о</w:t>
            </w:r>
            <w:r w:rsidR="00D745DC" w:rsidRPr="00D745DC">
              <w:t>тобразится номер последнего сохраненного в памяти весов груза</w:t>
            </w:r>
          </w:p>
        </w:tc>
      </w:tr>
      <w:tr w:rsidR="00D745DC" w:rsidRPr="00D745DC" w:rsidTr="00B2699D">
        <w:trPr>
          <w:cantSplit/>
          <w:trHeight w:val="67"/>
        </w:trPr>
        <w:tc>
          <w:tcPr>
            <w:tcW w:w="3686" w:type="dxa"/>
          </w:tcPr>
          <w:p w:rsidR="00D745DC" w:rsidRPr="00D745DC" w:rsidRDefault="00D745DC" w:rsidP="00766EEA">
            <w:r w:rsidRPr="00D745DC">
              <w:t xml:space="preserve">Нажмите </w:t>
            </w:r>
            <w:r w:rsidR="00766EEA">
              <w:t>кнопку</w:t>
            </w:r>
            <w:r w:rsidRPr="00D745DC">
              <w:t xml:space="preserve"> </w:t>
            </w:r>
            <w:r w:rsidRPr="00D745DC">
              <w:rPr>
                <w:b/>
                <w:bCs/>
              </w:rPr>
              <w:t>ВВОД</w:t>
            </w:r>
          </w:p>
        </w:tc>
        <w:tc>
          <w:tcPr>
            <w:tcW w:w="1134" w:type="dxa"/>
            <w:gridSpan w:val="2"/>
          </w:tcPr>
          <w:p w:rsidR="00D745DC" w:rsidRPr="00D745DC" w:rsidRDefault="00D745DC" w:rsidP="00766EEA">
            <w:pPr>
              <w:jc w:val="center"/>
              <w:rPr>
                <w:b/>
                <w:bCs/>
              </w:rPr>
            </w:pPr>
            <w:r w:rsidRPr="00D745DC">
              <w:rPr>
                <w:b/>
                <w:bCs/>
              </w:rPr>
              <w:t>102.0</w:t>
            </w:r>
          </w:p>
        </w:tc>
        <w:tc>
          <w:tcPr>
            <w:tcW w:w="5493" w:type="dxa"/>
          </w:tcPr>
          <w:p w:rsidR="00D745DC" w:rsidRPr="00D745DC" w:rsidRDefault="00766EEA" w:rsidP="00766EEA">
            <w:pPr>
              <w:jc w:val="both"/>
            </w:pPr>
            <w:r>
              <w:t>о</w:t>
            </w:r>
            <w:r w:rsidR="00D745DC" w:rsidRPr="00D745DC">
              <w:t>тобразится значение веса груза 03</w:t>
            </w:r>
          </w:p>
        </w:tc>
      </w:tr>
      <w:tr w:rsidR="00D745DC" w:rsidRPr="00D745DC" w:rsidTr="00B2699D">
        <w:trPr>
          <w:cantSplit/>
          <w:trHeight w:val="67"/>
        </w:trPr>
        <w:tc>
          <w:tcPr>
            <w:tcW w:w="3686" w:type="dxa"/>
          </w:tcPr>
          <w:p w:rsidR="00D745DC" w:rsidRPr="00D745DC" w:rsidRDefault="00D745DC" w:rsidP="00766EEA">
            <w:r w:rsidRPr="00D745DC">
              <w:t xml:space="preserve">Нажмите </w:t>
            </w:r>
            <w:r w:rsidR="00766EEA">
              <w:t>кнопку</w:t>
            </w:r>
            <w:r w:rsidRPr="00D745DC">
              <w:t xml:space="preserve"> </w:t>
            </w:r>
            <w:r w:rsidRPr="00D745DC">
              <w:rPr>
                <w:b/>
                <w:bCs/>
              </w:rPr>
              <w:t>ВВОД</w:t>
            </w:r>
          </w:p>
        </w:tc>
        <w:tc>
          <w:tcPr>
            <w:tcW w:w="1134" w:type="dxa"/>
            <w:gridSpan w:val="2"/>
          </w:tcPr>
          <w:p w:rsidR="00D745DC" w:rsidRPr="00D745DC" w:rsidRDefault="00D745DC" w:rsidP="00766EEA">
            <w:pPr>
              <w:jc w:val="center"/>
              <w:rPr>
                <w:b/>
                <w:bCs/>
              </w:rPr>
            </w:pPr>
            <w:r w:rsidRPr="00D745DC">
              <w:rPr>
                <w:b/>
                <w:bCs/>
              </w:rPr>
              <w:t>П</w:t>
            </w:r>
            <w:r w:rsidRPr="00D745DC">
              <w:rPr>
                <w:b/>
                <w:bCs/>
                <w:lang w:val="en-US"/>
              </w:rPr>
              <w:t>o</w:t>
            </w:r>
            <w:r w:rsidRPr="00D745DC">
              <w:rPr>
                <w:b/>
                <w:bCs/>
              </w:rPr>
              <w:t>.02</w:t>
            </w:r>
          </w:p>
        </w:tc>
        <w:tc>
          <w:tcPr>
            <w:tcW w:w="5493" w:type="dxa"/>
          </w:tcPr>
          <w:p w:rsidR="00D745DC" w:rsidRPr="00D745DC" w:rsidRDefault="00766EEA" w:rsidP="00766EEA">
            <w:pPr>
              <w:jc w:val="both"/>
            </w:pPr>
            <w:r>
              <w:t>о</w:t>
            </w:r>
            <w:r w:rsidR="00D745DC" w:rsidRPr="00D745DC">
              <w:t>тобразится номер предыдущего сохраненного в памяти весов груза (02)</w:t>
            </w:r>
          </w:p>
        </w:tc>
      </w:tr>
      <w:tr w:rsidR="00D745DC" w:rsidRPr="00D745DC" w:rsidTr="00B2699D">
        <w:trPr>
          <w:cantSplit/>
          <w:trHeight w:val="67"/>
        </w:trPr>
        <w:tc>
          <w:tcPr>
            <w:tcW w:w="3686" w:type="dxa"/>
          </w:tcPr>
          <w:p w:rsidR="00D745DC" w:rsidRPr="00D745DC" w:rsidRDefault="00D745DC" w:rsidP="00766EEA">
            <w:r w:rsidRPr="00D745DC">
              <w:t xml:space="preserve">Нажмите </w:t>
            </w:r>
            <w:r w:rsidR="00766EEA">
              <w:t>кнопку</w:t>
            </w:r>
            <w:r w:rsidRPr="00D745DC">
              <w:t xml:space="preserve"> </w:t>
            </w:r>
            <w:r w:rsidRPr="00D745DC">
              <w:rPr>
                <w:b/>
                <w:bCs/>
              </w:rPr>
              <w:t>ВВОД</w:t>
            </w:r>
          </w:p>
        </w:tc>
        <w:tc>
          <w:tcPr>
            <w:tcW w:w="1134" w:type="dxa"/>
            <w:gridSpan w:val="2"/>
          </w:tcPr>
          <w:p w:rsidR="00D745DC" w:rsidRPr="00D745DC" w:rsidRDefault="00D745DC" w:rsidP="00766EEA">
            <w:pPr>
              <w:jc w:val="center"/>
              <w:rPr>
                <w:b/>
                <w:bCs/>
              </w:rPr>
            </w:pPr>
            <w:r w:rsidRPr="00D745DC">
              <w:rPr>
                <w:b/>
                <w:bCs/>
              </w:rPr>
              <w:t>30.0</w:t>
            </w:r>
          </w:p>
        </w:tc>
        <w:tc>
          <w:tcPr>
            <w:tcW w:w="5493" w:type="dxa"/>
          </w:tcPr>
          <w:p w:rsidR="00D745DC" w:rsidRPr="00D745DC" w:rsidRDefault="00766EEA" w:rsidP="00766EEA">
            <w:pPr>
              <w:jc w:val="both"/>
            </w:pPr>
            <w:r>
              <w:t>о</w:t>
            </w:r>
            <w:r w:rsidR="00D745DC" w:rsidRPr="00D745DC">
              <w:t>тобразится значение веса груза 02</w:t>
            </w:r>
          </w:p>
        </w:tc>
      </w:tr>
      <w:tr w:rsidR="00D745DC" w:rsidRPr="00D745DC" w:rsidTr="00B2699D">
        <w:trPr>
          <w:cantSplit/>
          <w:trHeight w:val="67"/>
        </w:trPr>
        <w:tc>
          <w:tcPr>
            <w:tcW w:w="3686" w:type="dxa"/>
          </w:tcPr>
          <w:p w:rsidR="00D745DC" w:rsidRPr="00D745DC" w:rsidRDefault="00D745DC" w:rsidP="00766EEA">
            <w:r w:rsidRPr="00D745DC">
              <w:t xml:space="preserve">Нажмите </w:t>
            </w:r>
            <w:r w:rsidR="00766EEA">
              <w:t>кнопку</w:t>
            </w:r>
            <w:r w:rsidRPr="00D745DC">
              <w:t xml:space="preserve"> </w:t>
            </w:r>
            <w:r w:rsidRPr="00D745DC">
              <w:rPr>
                <w:b/>
                <w:bCs/>
              </w:rPr>
              <w:t>ВВОД</w:t>
            </w:r>
          </w:p>
        </w:tc>
        <w:tc>
          <w:tcPr>
            <w:tcW w:w="1134" w:type="dxa"/>
            <w:gridSpan w:val="2"/>
          </w:tcPr>
          <w:p w:rsidR="00D745DC" w:rsidRPr="00D745DC" w:rsidRDefault="00D745DC" w:rsidP="00766EEA">
            <w:pPr>
              <w:jc w:val="center"/>
              <w:rPr>
                <w:b/>
                <w:bCs/>
              </w:rPr>
            </w:pPr>
            <w:r w:rsidRPr="00D745DC">
              <w:rPr>
                <w:b/>
                <w:bCs/>
              </w:rPr>
              <w:t>П</w:t>
            </w:r>
            <w:r w:rsidRPr="00D745DC">
              <w:rPr>
                <w:b/>
                <w:bCs/>
                <w:lang w:val="en-US"/>
              </w:rPr>
              <w:t>o</w:t>
            </w:r>
            <w:r w:rsidRPr="00D745DC">
              <w:rPr>
                <w:b/>
                <w:bCs/>
              </w:rPr>
              <w:t>.01</w:t>
            </w:r>
          </w:p>
        </w:tc>
        <w:tc>
          <w:tcPr>
            <w:tcW w:w="5493" w:type="dxa"/>
          </w:tcPr>
          <w:p w:rsidR="00D745DC" w:rsidRPr="00D745DC" w:rsidRDefault="00766EEA" w:rsidP="00766EEA">
            <w:pPr>
              <w:jc w:val="both"/>
            </w:pPr>
            <w:r>
              <w:t>о</w:t>
            </w:r>
            <w:r w:rsidR="00D745DC" w:rsidRPr="00D745DC">
              <w:t>тобразится номер предыдущего сохраненного в памяти весов груза (01)</w:t>
            </w:r>
          </w:p>
        </w:tc>
      </w:tr>
      <w:tr w:rsidR="00D745DC" w:rsidRPr="00D745DC" w:rsidTr="00B2699D">
        <w:trPr>
          <w:cantSplit/>
          <w:trHeight w:val="67"/>
        </w:trPr>
        <w:tc>
          <w:tcPr>
            <w:tcW w:w="3686" w:type="dxa"/>
          </w:tcPr>
          <w:p w:rsidR="00D745DC" w:rsidRPr="00D745DC" w:rsidRDefault="00D745DC" w:rsidP="00766EEA">
            <w:r w:rsidRPr="00D745DC">
              <w:t xml:space="preserve">Нажмите </w:t>
            </w:r>
            <w:r w:rsidR="00766EEA">
              <w:t>кнопку</w:t>
            </w:r>
            <w:r w:rsidRPr="00D745DC">
              <w:t xml:space="preserve"> </w:t>
            </w:r>
            <w:r w:rsidRPr="00D745DC">
              <w:rPr>
                <w:b/>
                <w:bCs/>
              </w:rPr>
              <w:t>ВВОД</w:t>
            </w:r>
          </w:p>
        </w:tc>
        <w:tc>
          <w:tcPr>
            <w:tcW w:w="1134" w:type="dxa"/>
            <w:gridSpan w:val="2"/>
          </w:tcPr>
          <w:p w:rsidR="00D745DC" w:rsidRPr="00D745DC" w:rsidRDefault="00D745DC" w:rsidP="00766EEA">
            <w:pPr>
              <w:jc w:val="center"/>
              <w:rPr>
                <w:b/>
                <w:bCs/>
              </w:rPr>
            </w:pPr>
            <w:r w:rsidRPr="00D745DC">
              <w:rPr>
                <w:b/>
                <w:bCs/>
              </w:rPr>
              <w:t>20.7</w:t>
            </w:r>
          </w:p>
        </w:tc>
        <w:tc>
          <w:tcPr>
            <w:tcW w:w="5493" w:type="dxa"/>
          </w:tcPr>
          <w:p w:rsidR="00D745DC" w:rsidRPr="00D745DC" w:rsidRDefault="00766EEA" w:rsidP="00766EEA">
            <w:pPr>
              <w:jc w:val="both"/>
            </w:pPr>
            <w:r>
              <w:t>о</w:t>
            </w:r>
            <w:r w:rsidR="00D745DC" w:rsidRPr="00D745DC">
              <w:t>тобразится значение веса груза 01</w:t>
            </w:r>
          </w:p>
        </w:tc>
      </w:tr>
      <w:tr w:rsidR="00D745DC" w:rsidRPr="00D745DC" w:rsidTr="00B2699D">
        <w:trPr>
          <w:cantSplit/>
          <w:trHeight w:val="184"/>
        </w:trPr>
        <w:tc>
          <w:tcPr>
            <w:tcW w:w="3686" w:type="dxa"/>
            <w:tcBorders>
              <w:bottom w:val="single" w:sz="4" w:space="0" w:color="auto"/>
            </w:tcBorders>
          </w:tcPr>
          <w:p w:rsidR="00D745DC" w:rsidRPr="00D745DC" w:rsidRDefault="00D745DC" w:rsidP="00766EEA">
            <w:r w:rsidRPr="00D745DC">
              <w:t xml:space="preserve">Нажмите </w:t>
            </w:r>
            <w:r w:rsidR="00766EEA">
              <w:t>кнопку</w:t>
            </w:r>
            <w:r w:rsidRPr="00D745DC">
              <w:t xml:space="preserve"> </w:t>
            </w:r>
            <w:r w:rsidRPr="00D745DC">
              <w:rPr>
                <w:b/>
                <w:bCs/>
              </w:rPr>
              <w:t>ВВОД</w:t>
            </w:r>
          </w:p>
        </w:tc>
        <w:tc>
          <w:tcPr>
            <w:tcW w:w="1134" w:type="dxa"/>
            <w:gridSpan w:val="2"/>
            <w:tcBorders>
              <w:bottom w:val="single" w:sz="4" w:space="0" w:color="auto"/>
            </w:tcBorders>
          </w:tcPr>
          <w:p w:rsidR="00D745DC" w:rsidRPr="00D745DC" w:rsidRDefault="00D745DC" w:rsidP="00766EEA">
            <w:pPr>
              <w:jc w:val="center"/>
            </w:pPr>
            <w:r w:rsidRPr="00D745DC">
              <w:rPr>
                <w:b/>
                <w:bCs/>
                <w:lang w:val="en-US"/>
              </w:rPr>
              <w:t>End</w:t>
            </w:r>
          </w:p>
        </w:tc>
        <w:tc>
          <w:tcPr>
            <w:tcW w:w="5493" w:type="dxa"/>
            <w:tcBorders>
              <w:bottom w:val="single" w:sz="4" w:space="0" w:color="auto"/>
            </w:tcBorders>
          </w:tcPr>
          <w:p w:rsidR="00D745DC" w:rsidRPr="00D745DC" w:rsidRDefault="00766EEA" w:rsidP="00766EEA">
            <w:pPr>
              <w:jc w:val="both"/>
            </w:pPr>
            <w:r>
              <w:t>в</w:t>
            </w:r>
            <w:r w:rsidR="00D745DC" w:rsidRPr="00D745DC">
              <w:t>ыход из режима просмотра значени</w:t>
            </w:r>
            <w:r>
              <w:t>я</w:t>
            </w:r>
            <w:r w:rsidR="00D745DC" w:rsidRPr="00D745DC">
              <w:t xml:space="preserve"> веса взвешенных грузов из памяти весов</w:t>
            </w:r>
          </w:p>
        </w:tc>
      </w:tr>
      <w:tr w:rsidR="00864ECB" w:rsidRPr="00D745DC" w:rsidTr="00B2699D">
        <w:trPr>
          <w:cantSplit/>
          <w:trHeight w:val="184"/>
        </w:trPr>
        <w:tc>
          <w:tcPr>
            <w:tcW w:w="10313" w:type="dxa"/>
            <w:gridSpan w:val="4"/>
            <w:tcBorders>
              <w:bottom w:val="single" w:sz="4" w:space="0" w:color="auto"/>
            </w:tcBorders>
          </w:tcPr>
          <w:p w:rsidR="00864ECB" w:rsidRPr="00BE7E00" w:rsidRDefault="00864ECB" w:rsidP="00750117">
            <w:pPr>
              <w:ind w:firstLine="601"/>
              <w:jc w:val="both"/>
            </w:pPr>
            <w:r w:rsidRPr="00D745DC">
              <w:t>* получить суммарное значение можно по формуле: Н*10000+</w:t>
            </w:r>
            <w:r w:rsidRPr="00D745DC">
              <w:rPr>
                <w:lang w:val="en-US"/>
              </w:rPr>
              <w:t>L</w:t>
            </w:r>
          </w:p>
          <w:p w:rsidR="00943135" w:rsidRDefault="00943135" w:rsidP="00750117">
            <w:pPr>
              <w:ind w:firstLine="601"/>
              <w:jc w:val="both"/>
            </w:pPr>
            <w:r>
              <w:t>* максимальное количество сохр. взвешиваний 15, при 16м взвешивании, значение 1го автоматически удаляется из памяти</w:t>
            </w:r>
          </w:p>
        </w:tc>
      </w:tr>
      <w:tr w:rsidR="00D745DC" w:rsidRPr="00D745DC" w:rsidTr="00B2699D">
        <w:trPr>
          <w:cantSplit/>
          <w:trHeight w:val="75"/>
        </w:trPr>
        <w:tc>
          <w:tcPr>
            <w:tcW w:w="10313" w:type="dxa"/>
            <w:gridSpan w:val="4"/>
            <w:tcBorders>
              <w:top w:val="nil"/>
            </w:tcBorders>
          </w:tcPr>
          <w:p w:rsidR="00D745DC" w:rsidRPr="00D745DC" w:rsidRDefault="00D745DC" w:rsidP="00864ECB">
            <w:pPr>
              <w:ind w:firstLine="567"/>
              <w:jc w:val="both"/>
            </w:pPr>
            <w:r w:rsidRPr="00D745DC">
              <w:t>Очистка сохраненных значений веса взвешенных грузов из памяти весов</w:t>
            </w:r>
          </w:p>
        </w:tc>
      </w:tr>
      <w:tr w:rsidR="00D745DC" w:rsidRPr="00D745DC" w:rsidTr="00B2699D">
        <w:trPr>
          <w:cantSplit/>
          <w:trHeight w:val="73"/>
        </w:trPr>
        <w:tc>
          <w:tcPr>
            <w:tcW w:w="3828" w:type="dxa"/>
            <w:gridSpan w:val="2"/>
          </w:tcPr>
          <w:p w:rsidR="00D745DC" w:rsidRPr="00B2699D" w:rsidRDefault="00D745DC" w:rsidP="00B2699D">
            <w:r w:rsidRPr="00D745DC">
              <w:t xml:space="preserve">Проверьте отсутствие груза на крюке и нажмите </w:t>
            </w:r>
            <w:r w:rsidR="00B2699D">
              <w:t>кнопку</w:t>
            </w:r>
            <w:r w:rsidRPr="00D745DC">
              <w:t xml:space="preserve"> </w:t>
            </w:r>
            <w:r w:rsidRPr="00D745DC">
              <w:rPr>
                <w:b/>
                <w:bCs/>
              </w:rPr>
              <w:t>ТАРА</w:t>
            </w:r>
          </w:p>
        </w:tc>
        <w:tc>
          <w:tcPr>
            <w:tcW w:w="992" w:type="dxa"/>
          </w:tcPr>
          <w:p w:rsidR="00D745DC" w:rsidRPr="00D745DC" w:rsidRDefault="00D745DC" w:rsidP="00B2699D">
            <w:pPr>
              <w:jc w:val="center"/>
              <w:rPr>
                <w:b/>
                <w:bCs/>
              </w:rPr>
            </w:pPr>
            <w:r w:rsidRPr="00D745DC">
              <w:rPr>
                <w:b/>
                <w:bCs/>
              </w:rPr>
              <w:t>0.0</w:t>
            </w:r>
          </w:p>
        </w:tc>
        <w:tc>
          <w:tcPr>
            <w:tcW w:w="5493" w:type="dxa"/>
          </w:tcPr>
          <w:p w:rsidR="00D745DC" w:rsidRPr="00D745DC" w:rsidRDefault="00B2699D" w:rsidP="00B2699D">
            <w:pPr>
              <w:ind w:firstLine="12"/>
              <w:jc w:val="both"/>
            </w:pPr>
            <w:r>
              <w:t>п</w:t>
            </w:r>
            <w:r w:rsidR="00D745DC" w:rsidRPr="00D745DC">
              <w:t>оказания весов обнулятся</w:t>
            </w:r>
          </w:p>
        </w:tc>
      </w:tr>
      <w:tr w:rsidR="00D745DC" w:rsidRPr="00D745DC" w:rsidTr="00B2699D">
        <w:trPr>
          <w:cantSplit/>
          <w:trHeight w:val="73"/>
        </w:trPr>
        <w:tc>
          <w:tcPr>
            <w:tcW w:w="3828" w:type="dxa"/>
            <w:gridSpan w:val="2"/>
          </w:tcPr>
          <w:p w:rsidR="00D745DC" w:rsidRPr="00D745DC" w:rsidRDefault="00D745DC" w:rsidP="00B2699D">
            <w:r w:rsidRPr="00D745DC">
              <w:t xml:space="preserve">Нажмите </w:t>
            </w:r>
            <w:r w:rsidR="00B2699D">
              <w:t>кнопку</w:t>
            </w:r>
            <w:r w:rsidRPr="00D745DC">
              <w:t xml:space="preserve"> </w:t>
            </w:r>
            <w:r w:rsidRPr="00D745DC">
              <w:rPr>
                <w:b/>
                <w:bCs/>
              </w:rPr>
              <w:t>МЕНЮ</w:t>
            </w:r>
          </w:p>
        </w:tc>
        <w:tc>
          <w:tcPr>
            <w:tcW w:w="992" w:type="dxa"/>
          </w:tcPr>
          <w:p w:rsidR="00D745DC" w:rsidRPr="00D745DC" w:rsidRDefault="00D745DC" w:rsidP="00B2699D">
            <w:pPr>
              <w:jc w:val="center"/>
              <w:rPr>
                <w:b/>
                <w:bCs/>
                <w:lang w:val="en-US"/>
              </w:rPr>
            </w:pPr>
            <w:r w:rsidRPr="00D745DC">
              <w:rPr>
                <w:b/>
                <w:bCs/>
                <w:lang w:val="en-US"/>
              </w:rPr>
              <w:t>Func</w:t>
            </w:r>
          </w:p>
        </w:tc>
        <w:tc>
          <w:tcPr>
            <w:tcW w:w="5493" w:type="dxa"/>
          </w:tcPr>
          <w:p w:rsidR="00D745DC" w:rsidRPr="00D745DC" w:rsidRDefault="00B2699D" w:rsidP="00B2699D">
            <w:pPr>
              <w:ind w:firstLine="12"/>
              <w:jc w:val="both"/>
            </w:pPr>
            <w:r>
              <w:t>в</w:t>
            </w:r>
            <w:r w:rsidR="00D745DC" w:rsidRPr="00D745DC">
              <w:t>ыбор функции</w:t>
            </w:r>
          </w:p>
        </w:tc>
      </w:tr>
      <w:tr w:rsidR="00D745DC" w:rsidRPr="00D745DC" w:rsidTr="00B2699D">
        <w:trPr>
          <w:cantSplit/>
          <w:trHeight w:val="73"/>
        </w:trPr>
        <w:tc>
          <w:tcPr>
            <w:tcW w:w="3828" w:type="dxa"/>
            <w:gridSpan w:val="2"/>
          </w:tcPr>
          <w:p w:rsidR="00D745DC" w:rsidRPr="00D745DC" w:rsidRDefault="00D745DC" w:rsidP="00B2699D">
            <w:r w:rsidRPr="00D745DC">
              <w:t xml:space="preserve">Нажмите </w:t>
            </w:r>
            <w:r w:rsidR="00B2699D">
              <w:t>кнопку</w:t>
            </w:r>
            <w:r w:rsidRPr="00D745DC">
              <w:t xml:space="preserve"> </w:t>
            </w:r>
            <w:r w:rsidRPr="00D745DC">
              <w:rPr>
                <w:b/>
                <w:bCs/>
              </w:rPr>
              <w:t>ТАРА</w:t>
            </w:r>
          </w:p>
        </w:tc>
        <w:tc>
          <w:tcPr>
            <w:tcW w:w="992" w:type="dxa"/>
          </w:tcPr>
          <w:p w:rsidR="00D745DC" w:rsidRPr="00D745DC" w:rsidRDefault="00D745DC" w:rsidP="00B2699D">
            <w:pPr>
              <w:jc w:val="center"/>
              <w:rPr>
                <w:b/>
                <w:bCs/>
                <w:lang w:val="en-US"/>
              </w:rPr>
            </w:pPr>
            <w:r w:rsidRPr="00D745DC">
              <w:rPr>
                <w:b/>
                <w:bCs/>
                <w:lang w:val="en-US"/>
              </w:rPr>
              <w:t>CLr0</w:t>
            </w:r>
          </w:p>
        </w:tc>
        <w:tc>
          <w:tcPr>
            <w:tcW w:w="5493" w:type="dxa"/>
          </w:tcPr>
          <w:p w:rsidR="00D745DC" w:rsidRPr="00D745DC" w:rsidRDefault="00B2699D" w:rsidP="00B2699D">
            <w:pPr>
              <w:ind w:firstLine="12"/>
              <w:jc w:val="both"/>
            </w:pPr>
            <w:r>
              <w:t>о</w:t>
            </w:r>
            <w:r w:rsidR="00D745DC" w:rsidRPr="00D745DC">
              <w:t>чистка сохраненных значений веса взвешенных грузов из памяти весов</w:t>
            </w:r>
          </w:p>
        </w:tc>
      </w:tr>
      <w:tr w:rsidR="00D745DC" w:rsidRPr="00D745DC" w:rsidTr="00B2699D">
        <w:trPr>
          <w:cantSplit/>
          <w:trHeight w:val="367"/>
        </w:trPr>
        <w:tc>
          <w:tcPr>
            <w:tcW w:w="3828" w:type="dxa"/>
            <w:gridSpan w:val="2"/>
          </w:tcPr>
          <w:p w:rsidR="00D745DC" w:rsidRPr="00D745DC" w:rsidRDefault="00D745DC" w:rsidP="00B2699D">
            <w:r w:rsidRPr="00D745DC">
              <w:t>Нажмите к</w:t>
            </w:r>
            <w:r w:rsidR="00B2699D">
              <w:t>нопку</w:t>
            </w:r>
            <w:r w:rsidRPr="00D745DC">
              <w:t xml:space="preserve"> </w:t>
            </w:r>
            <w:r w:rsidRPr="00D745DC">
              <w:rPr>
                <w:b/>
                <w:bCs/>
              </w:rPr>
              <w:t>ТАРА</w:t>
            </w:r>
          </w:p>
        </w:tc>
        <w:tc>
          <w:tcPr>
            <w:tcW w:w="992" w:type="dxa"/>
            <w:shd w:val="clear" w:color="auto" w:fill="auto"/>
          </w:tcPr>
          <w:p w:rsidR="00D745DC" w:rsidRPr="00D745DC" w:rsidRDefault="00D745DC" w:rsidP="00B2699D">
            <w:pPr>
              <w:jc w:val="center"/>
              <w:rPr>
                <w:b/>
                <w:bCs/>
              </w:rPr>
            </w:pPr>
            <w:r w:rsidRPr="00D745DC">
              <w:rPr>
                <w:b/>
                <w:bCs/>
                <w:lang w:val="en-US"/>
              </w:rPr>
              <w:t>CLr</w:t>
            </w:r>
            <w:r w:rsidRPr="00D745DC">
              <w:rPr>
                <w:b/>
                <w:bCs/>
              </w:rPr>
              <w:t>1</w:t>
            </w:r>
          </w:p>
        </w:tc>
        <w:tc>
          <w:tcPr>
            <w:tcW w:w="5493" w:type="dxa"/>
            <w:shd w:val="clear" w:color="auto" w:fill="auto"/>
          </w:tcPr>
          <w:p w:rsidR="00D745DC" w:rsidRPr="00D745DC" w:rsidRDefault="00B2699D" w:rsidP="00B2699D">
            <w:pPr>
              <w:ind w:firstLine="12"/>
              <w:jc w:val="both"/>
            </w:pPr>
            <w:r>
              <w:t>о</w:t>
            </w:r>
            <w:r w:rsidR="00D745DC" w:rsidRPr="00D745DC">
              <w:t>чистка сохраненных значений веса взвешенных грузов из памяти весов</w:t>
            </w:r>
          </w:p>
        </w:tc>
      </w:tr>
      <w:tr w:rsidR="00D745DC" w:rsidRPr="00D745DC" w:rsidTr="00B2699D">
        <w:trPr>
          <w:cantSplit/>
          <w:trHeight w:val="367"/>
        </w:trPr>
        <w:tc>
          <w:tcPr>
            <w:tcW w:w="3828" w:type="dxa"/>
            <w:gridSpan w:val="2"/>
            <w:tcBorders>
              <w:bottom w:val="single" w:sz="4" w:space="0" w:color="auto"/>
            </w:tcBorders>
          </w:tcPr>
          <w:p w:rsidR="00D745DC" w:rsidRPr="00D745DC" w:rsidRDefault="00D745DC" w:rsidP="00B2699D">
            <w:r w:rsidRPr="00D745DC">
              <w:t>Через несколько секунд</w:t>
            </w:r>
          </w:p>
        </w:tc>
        <w:tc>
          <w:tcPr>
            <w:tcW w:w="992" w:type="dxa"/>
            <w:tcBorders>
              <w:bottom w:val="single" w:sz="4" w:space="0" w:color="auto"/>
            </w:tcBorders>
            <w:shd w:val="clear" w:color="auto" w:fill="auto"/>
          </w:tcPr>
          <w:p w:rsidR="00D745DC" w:rsidRPr="00D745DC" w:rsidRDefault="00D745DC" w:rsidP="00B2699D">
            <w:pPr>
              <w:ind w:firstLine="7"/>
              <w:jc w:val="center"/>
              <w:rPr>
                <w:b/>
                <w:bCs/>
              </w:rPr>
            </w:pPr>
            <w:r w:rsidRPr="00D745DC">
              <w:rPr>
                <w:b/>
                <w:bCs/>
              </w:rPr>
              <w:t>0.0</w:t>
            </w:r>
          </w:p>
        </w:tc>
        <w:tc>
          <w:tcPr>
            <w:tcW w:w="5493" w:type="dxa"/>
            <w:tcBorders>
              <w:bottom w:val="single" w:sz="4" w:space="0" w:color="auto"/>
            </w:tcBorders>
            <w:shd w:val="clear" w:color="auto" w:fill="auto"/>
          </w:tcPr>
          <w:p w:rsidR="00D745DC" w:rsidRPr="00D745DC" w:rsidRDefault="00B2699D" w:rsidP="00B2699D">
            <w:pPr>
              <w:ind w:firstLine="12"/>
              <w:jc w:val="both"/>
            </w:pPr>
            <w:r>
              <w:t>п</w:t>
            </w:r>
            <w:r w:rsidR="00D745DC" w:rsidRPr="00D745DC">
              <w:t xml:space="preserve">оказания дисплея обнулятся </w:t>
            </w:r>
          </w:p>
        </w:tc>
      </w:tr>
    </w:tbl>
    <w:p w:rsidR="00D745DC" w:rsidRDefault="00D745DC" w:rsidP="00D745DC">
      <w:pPr>
        <w:ind w:firstLine="567"/>
      </w:pPr>
    </w:p>
    <w:p w:rsidR="00915FA0" w:rsidRDefault="00915FA0" w:rsidP="00D745DC">
      <w:pPr>
        <w:ind w:firstLine="567"/>
      </w:pPr>
    </w:p>
    <w:p w:rsidR="00915FA0" w:rsidRDefault="00915FA0" w:rsidP="00D745DC">
      <w:pPr>
        <w:ind w:firstLine="567"/>
      </w:pPr>
    </w:p>
    <w:p w:rsidR="00915FA0" w:rsidRDefault="00915FA0" w:rsidP="00D745DC">
      <w:pPr>
        <w:ind w:firstLine="567"/>
      </w:pPr>
    </w:p>
    <w:p w:rsidR="00915FA0" w:rsidRDefault="00915FA0"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C12BBF" w:rsidRDefault="00C12BBF" w:rsidP="00D745DC">
      <w:pPr>
        <w:ind w:firstLine="567"/>
      </w:pPr>
    </w:p>
    <w:p w:rsidR="00915FA0" w:rsidRDefault="00915FA0" w:rsidP="00D745DC">
      <w:pPr>
        <w:ind w:firstLine="567"/>
      </w:pPr>
    </w:p>
    <w:p w:rsidR="00915FA0" w:rsidRDefault="00915FA0" w:rsidP="00D745DC">
      <w:pPr>
        <w:ind w:firstLine="567"/>
      </w:pPr>
    </w:p>
    <w:p w:rsidR="0002559A" w:rsidRDefault="00EE0CDC" w:rsidP="0002559A">
      <w:pPr>
        <w:ind w:firstLine="567"/>
        <w:jc w:val="both"/>
      </w:pPr>
      <w:r w:rsidRPr="00BA0262">
        <w:t>1.4.12</w:t>
      </w:r>
      <w:r w:rsidR="001714F1" w:rsidRPr="00BA0262">
        <w:t xml:space="preserve"> </w:t>
      </w:r>
      <w:r w:rsidR="00C2002F" w:rsidRPr="005D0332">
        <w:t>Установка</w:t>
      </w:r>
      <w:r w:rsidR="00181B0B" w:rsidRPr="005D0332">
        <w:t xml:space="preserve"> ПО Uralves-Android-KV</w:t>
      </w:r>
      <w:r w:rsidR="00C2002F" w:rsidRPr="005D0332">
        <w:t xml:space="preserve"> на смартфон</w:t>
      </w:r>
      <w:r w:rsidR="00C2002F">
        <w:rPr>
          <w:b/>
        </w:rPr>
        <w:t>.</w:t>
      </w:r>
      <w:r w:rsidR="0002559A" w:rsidRPr="0002559A">
        <w:t xml:space="preserve"> </w:t>
      </w:r>
    </w:p>
    <w:p w:rsidR="0002559A" w:rsidRPr="00BA0262" w:rsidRDefault="0002559A" w:rsidP="0002559A">
      <w:pPr>
        <w:ind w:firstLine="567"/>
        <w:jc w:val="both"/>
      </w:pPr>
      <w:r w:rsidRPr="00BA0262">
        <w:t>Программное обеспечение (ПО) Uralves предназначено для работы в операционной системе (ОС) Android и может быть установлено на любой  планшет или смартфон, работающий под управлением этой ОС. ПО работает на любой версии Android, начиная с версии 2.3.</w:t>
      </w:r>
    </w:p>
    <w:p w:rsidR="00C2002F" w:rsidRDefault="0002559A" w:rsidP="0002559A">
      <w:pPr>
        <w:ind w:firstLine="567"/>
        <w:jc w:val="both"/>
        <w:rPr>
          <w:b/>
          <w:sz w:val="22"/>
          <w:szCs w:val="22"/>
        </w:rPr>
      </w:pPr>
      <w:r w:rsidRPr="00BA0262">
        <w:t>ПО может быть установлено на любой смартфон, но мы рекомендуем использовать смартфоны с повышенной защитой от воздействий окружающей среды.</w:t>
      </w:r>
    </w:p>
    <w:p w:rsidR="00C2002F" w:rsidRDefault="00C2002F" w:rsidP="0002559A">
      <w:pPr>
        <w:jc w:val="both"/>
        <w:rPr>
          <w:kern w:val="2"/>
        </w:rPr>
      </w:pPr>
      <w:r w:rsidRPr="00181B0B">
        <w:t>ПО Uralves-Android-KV</w:t>
      </w:r>
      <w:r w:rsidR="00181B0B">
        <w:t xml:space="preserve"> поставляется в комплекте с весами на флеш-карте. Установочный файл находится по адресу: </w:t>
      </w:r>
      <w:r w:rsidRPr="00181B0B">
        <w:t>/ ПО Uralves-Android-KV/</w:t>
      </w:r>
      <w:r w:rsidRPr="00181B0B">
        <w:rPr>
          <w:lang w:val="en-US"/>
        </w:rPr>
        <w:t>Uralves</w:t>
      </w:r>
      <w:r w:rsidRPr="00181B0B">
        <w:t>.</w:t>
      </w:r>
      <w:r w:rsidRPr="00181B0B">
        <w:rPr>
          <w:lang w:val="en-US"/>
        </w:rPr>
        <w:t>apk</w:t>
      </w:r>
      <w:r w:rsidR="0002559A">
        <w:t xml:space="preserve">. </w:t>
      </w:r>
      <w:r>
        <w:rPr>
          <w:kern w:val="2"/>
        </w:rPr>
        <w:t>Установочный файл программы</w:t>
      </w:r>
      <w:r w:rsidR="005D0332">
        <w:rPr>
          <w:kern w:val="2"/>
        </w:rPr>
        <w:t xml:space="preserve"> -</w:t>
      </w:r>
      <w:r>
        <w:rPr>
          <w:kern w:val="2"/>
        </w:rPr>
        <w:t xml:space="preserve"> «</w:t>
      </w:r>
      <w:r>
        <w:rPr>
          <w:kern w:val="2"/>
          <w:lang w:val="en-US"/>
        </w:rPr>
        <w:t>Uralves</w:t>
      </w:r>
      <w:r>
        <w:rPr>
          <w:kern w:val="2"/>
        </w:rPr>
        <w:t>.</w:t>
      </w:r>
      <w:r>
        <w:rPr>
          <w:kern w:val="2"/>
          <w:lang w:val="en-US"/>
        </w:rPr>
        <w:t>apk</w:t>
      </w:r>
      <w:r>
        <w:rPr>
          <w:kern w:val="2"/>
        </w:rPr>
        <w:t xml:space="preserve">». </w:t>
      </w:r>
    </w:p>
    <w:p w:rsidR="00C2002F" w:rsidRDefault="00C2002F" w:rsidP="0002559A">
      <w:pPr>
        <w:ind w:firstLine="708"/>
        <w:jc w:val="both"/>
        <w:rPr>
          <w:kern w:val="2"/>
        </w:rPr>
      </w:pPr>
      <w:r>
        <w:rPr>
          <w:kern w:val="2"/>
        </w:rPr>
        <w:lastRenderedPageBreak/>
        <w:t xml:space="preserve">Для установки программы необходимо записать файл в память смартфона или на установленную в него SD-карту.  Далее, используя проводник или файловый менеджер, открыть папку с файлом и установить его </w:t>
      </w:r>
      <w:r w:rsidR="005D0332">
        <w:rPr>
          <w:kern w:val="2"/>
        </w:rPr>
        <w:t>П</w:t>
      </w:r>
      <w:r>
        <w:rPr>
          <w:kern w:val="2"/>
        </w:rPr>
        <w:t xml:space="preserve">ри выборе файла </w:t>
      </w:r>
      <w:r w:rsidR="005D0332">
        <w:rPr>
          <w:kern w:val="2"/>
        </w:rPr>
        <w:t>с расширением</w:t>
      </w:r>
      <w:r>
        <w:rPr>
          <w:kern w:val="2"/>
        </w:rPr>
        <w:t>- «</w:t>
      </w:r>
      <w:r>
        <w:rPr>
          <w:kern w:val="2"/>
          <w:lang w:val="en-US"/>
        </w:rPr>
        <w:t>apk</w:t>
      </w:r>
      <w:r>
        <w:rPr>
          <w:kern w:val="2"/>
        </w:rPr>
        <w:t>»</w:t>
      </w:r>
      <w:r w:rsidR="005D0332" w:rsidRPr="005D0332">
        <w:rPr>
          <w:kern w:val="2"/>
        </w:rPr>
        <w:t xml:space="preserve"> </w:t>
      </w:r>
      <w:r w:rsidR="005D0332">
        <w:rPr>
          <w:kern w:val="2"/>
        </w:rPr>
        <w:t>обычно возникает предложение системы установить файл</w:t>
      </w:r>
      <w:r>
        <w:rPr>
          <w:kern w:val="2"/>
        </w:rPr>
        <w:t>.</w:t>
      </w:r>
      <w:r w:rsidR="005902EC" w:rsidRPr="005902EC">
        <w:rPr>
          <w:kern w:val="2"/>
        </w:rPr>
        <w:t xml:space="preserve"> </w:t>
      </w:r>
      <w:r w:rsidR="005902EC">
        <w:rPr>
          <w:kern w:val="2"/>
        </w:rPr>
        <w:t>При установке система может выдать предупреждение об запрете установки приложений из неизвестных источников (см. фото ниже).</w:t>
      </w:r>
    </w:p>
    <w:p w:rsidR="005902EC" w:rsidRDefault="005902EC" w:rsidP="00C2002F">
      <w:pPr>
        <w:rPr>
          <w:kern w:val="2"/>
        </w:rPr>
      </w:pPr>
    </w:p>
    <w:p w:rsidR="00C2002F" w:rsidRDefault="004F088B" w:rsidP="00C2002F">
      <w:pPr>
        <w:rPr>
          <w:noProof/>
          <w:kern w:val="2"/>
        </w:rPr>
      </w:pPr>
      <w:r>
        <w:rPr>
          <w:noProof/>
          <w:kern w:val="2"/>
        </w:rPr>
        <w:drawing>
          <wp:inline distT="0" distB="0" distL="0" distR="0">
            <wp:extent cx="2276475" cy="2800350"/>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2276475" cy="2800350"/>
                    </a:xfrm>
                    <a:prstGeom prst="rect">
                      <a:avLst/>
                    </a:prstGeom>
                    <a:noFill/>
                    <a:ln w="9525">
                      <a:noFill/>
                      <a:miter lim="800000"/>
                      <a:headEnd/>
                      <a:tailEnd/>
                    </a:ln>
                  </pic:spPr>
                </pic:pic>
              </a:graphicData>
            </a:graphic>
          </wp:inline>
        </w:drawing>
      </w:r>
      <w:r w:rsidR="005902EC">
        <w:rPr>
          <w:noProof/>
          <w:kern w:val="2"/>
        </w:rPr>
        <w:t xml:space="preserve">          </w:t>
      </w:r>
      <w:r>
        <w:rPr>
          <w:noProof/>
          <w:kern w:val="2"/>
        </w:rPr>
        <w:drawing>
          <wp:inline distT="0" distB="0" distL="0" distR="0">
            <wp:extent cx="2266950" cy="280035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2266950" cy="2800350"/>
                    </a:xfrm>
                    <a:prstGeom prst="rect">
                      <a:avLst/>
                    </a:prstGeom>
                    <a:noFill/>
                    <a:ln w="9525">
                      <a:noFill/>
                      <a:miter lim="800000"/>
                      <a:headEnd/>
                      <a:tailEnd/>
                    </a:ln>
                  </pic:spPr>
                </pic:pic>
              </a:graphicData>
            </a:graphic>
          </wp:inline>
        </w:drawing>
      </w:r>
    </w:p>
    <w:p w:rsidR="005902EC" w:rsidRDefault="005902EC" w:rsidP="00C2002F">
      <w:pPr>
        <w:rPr>
          <w:kern w:val="2"/>
        </w:rPr>
      </w:pPr>
    </w:p>
    <w:p w:rsidR="005902EC" w:rsidRDefault="00C2002F" w:rsidP="005902EC">
      <w:pPr>
        <w:rPr>
          <w:kern w:val="2"/>
        </w:rPr>
      </w:pPr>
      <w:r>
        <w:rPr>
          <w:kern w:val="2"/>
        </w:rPr>
        <w:t>Если такое предупреждение возникает, необходимо изменить соответствующую настройку и разрешить установку приложений.</w:t>
      </w:r>
      <w:r w:rsidR="005902EC" w:rsidRPr="005902EC">
        <w:rPr>
          <w:kern w:val="2"/>
        </w:rPr>
        <w:t xml:space="preserve"> </w:t>
      </w:r>
      <w:r w:rsidR="005902EC">
        <w:rPr>
          <w:kern w:val="2"/>
        </w:rPr>
        <w:t>При установке возникнет запрос, который необходимо подтвердить, нажав иконку «Установить» (см. фото ниже)..</w:t>
      </w:r>
    </w:p>
    <w:p w:rsidR="00C2002F" w:rsidRDefault="00C2002F" w:rsidP="00C2002F">
      <w:pPr>
        <w:rPr>
          <w:kern w:val="2"/>
        </w:rPr>
      </w:pPr>
    </w:p>
    <w:p w:rsidR="00C2002F" w:rsidRDefault="005902EC" w:rsidP="00C2002F">
      <w:pPr>
        <w:rPr>
          <w:kern w:val="2"/>
        </w:rPr>
      </w:pPr>
      <w:r>
        <w:rPr>
          <w:kern w:val="2"/>
        </w:rPr>
        <w:lastRenderedPageBreak/>
        <w:t xml:space="preserve"> </w:t>
      </w:r>
      <w:r w:rsidR="004F088B">
        <w:rPr>
          <w:noProof/>
          <w:kern w:val="2"/>
        </w:rPr>
        <w:drawing>
          <wp:inline distT="0" distB="0" distL="0" distR="0">
            <wp:extent cx="2295525" cy="3076575"/>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2295525" cy="3076575"/>
                    </a:xfrm>
                    <a:prstGeom prst="rect">
                      <a:avLst/>
                    </a:prstGeom>
                    <a:noFill/>
                    <a:ln w="9525">
                      <a:noFill/>
                      <a:miter lim="800000"/>
                      <a:headEnd/>
                      <a:tailEnd/>
                    </a:ln>
                  </pic:spPr>
                </pic:pic>
              </a:graphicData>
            </a:graphic>
          </wp:inline>
        </w:drawing>
      </w:r>
      <w:r>
        <w:rPr>
          <w:noProof/>
          <w:kern w:val="2"/>
        </w:rPr>
        <w:t xml:space="preserve">     </w:t>
      </w:r>
      <w:r w:rsidR="004F088B">
        <w:rPr>
          <w:noProof/>
          <w:kern w:val="2"/>
        </w:rPr>
        <w:drawing>
          <wp:inline distT="0" distB="0" distL="0" distR="0">
            <wp:extent cx="2543175" cy="3057525"/>
            <wp:effectExtent l="1905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2543175" cy="3057525"/>
                    </a:xfrm>
                    <a:prstGeom prst="rect">
                      <a:avLst/>
                    </a:prstGeom>
                    <a:noFill/>
                    <a:ln w="9525">
                      <a:noFill/>
                      <a:miter lim="800000"/>
                      <a:headEnd/>
                      <a:tailEnd/>
                    </a:ln>
                  </pic:spPr>
                </pic:pic>
              </a:graphicData>
            </a:graphic>
          </wp:inline>
        </w:drawing>
      </w:r>
    </w:p>
    <w:p w:rsidR="00C2002F" w:rsidRDefault="00C2002F" w:rsidP="00C2002F">
      <w:pPr>
        <w:rPr>
          <w:kern w:val="2"/>
        </w:rPr>
      </w:pPr>
    </w:p>
    <w:p w:rsidR="005D0332" w:rsidRDefault="005D0332" w:rsidP="005D0332">
      <w:pPr>
        <w:jc w:val="both"/>
      </w:pPr>
      <w:r>
        <w:t xml:space="preserve">После установки ПО в </w:t>
      </w:r>
      <w:r w:rsidRPr="00BA0262">
        <w:t xml:space="preserve">меню приложений или </w:t>
      </w:r>
      <w:r>
        <w:t xml:space="preserve">на </w:t>
      </w:r>
      <w:r w:rsidRPr="00BA0262">
        <w:t>рабоче</w:t>
      </w:r>
      <w:r>
        <w:t>м</w:t>
      </w:r>
      <w:r w:rsidRPr="00BA0262">
        <w:t xml:space="preserve"> экран</w:t>
      </w:r>
      <w:r>
        <w:t>е появится иконка ПО   При запуске ПО откроется е</w:t>
      </w:r>
      <w:r w:rsidR="0002559A">
        <w:t>го</w:t>
      </w:r>
      <w:r>
        <w:t xml:space="preserve"> интерфейс</w:t>
      </w:r>
      <w:r w:rsidR="0002559A">
        <w:t>.</w:t>
      </w:r>
    </w:p>
    <w:p w:rsidR="00C2002F" w:rsidRDefault="00C2002F" w:rsidP="00C2002F">
      <w:pPr>
        <w:rPr>
          <w:kern w:val="2"/>
        </w:rPr>
      </w:pPr>
    </w:p>
    <w:p w:rsidR="00C2002F" w:rsidRDefault="005902EC" w:rsidP="005902EC">
      <w:pPr>
        <w:jc w:val="center"/>
        <w:rPr>
          <w:noProof/>
          <w:kern w:val="2"/>
        </w:rPr>
      </w:pPr>
      <w:r>
        <w:t xml:space="preserve">Иконка ПО Уралвес:  </w:t>
      </w:r>
      <w:r w:rsidR="004F088B">
        <w:rPr>
          <w:noProof/>
        </w:rPr>
        <w:drawing>
          <wp:inline distT="0" distB="0" distL="0" distR="0">
            <wp:extent cx="1009650" cy="131445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009650" cy="1314450"/>
                    </a:xfrm>
                    <a:prstGeom prst="rect">
                      <a:avLst/>
                    </a:prstGeom>
                    <a:noFill/>
                    <a:ln w="9525">
                      <a:noFill/>
                      <a:miter lim="800000"/>
                      <a:headEnd/>
                      <a:tailEnd/>
                    </a:ln>
                  </pic:spPr>
                </pic:pic>
              </a:graphicData>
            </a:graphic>
          </wp:inline>
        </w:drawing>
      </w:r>
      <w:r>
        <w:t xml:space="preserve"> </w:t>
      </w:r>
      <w:r w:rsidR="0002559A">
        <w:t>.</w:t>
      </w:r>
      <w:r>
        <w:t xml:space="preserve">      </w:t>
      </w:r>
      <w:r w:rsidR="0002559A">
        <w:t>Интерфейс ПО:</w:t>
      </w:r>
      <w:r>
        <w:t xml:space="preserve">    </w:t>
      </w:r>
      <w:r w:rsidR="004F088B">
        <w:rPr>
          <w:noProof/>
          <w:kern w:val="2"/>
        </w:rPr>
        <w:drawing>
          <wp:inline distT="0" distB="0" distL="0" distR="0">
            <wp:extent cx="1571625" cy="2800350"/>
            <wp:effectExtent l="19050" t="0" r="9525" b="0"/>
            <wp:docPr id="8" name="Рисунок 41" descr="photo_2019-07-12_13-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photo_2019-07-12_13-25-12"/>
                    <pic:cNvPicPr>
                      <a:picLocks noChangeAspect="1" noChangeArrowheads="1"/>
                    </pic:cNvPicPr>
                  </pic:nvPicPr>
                  <pic:blipFill>
                    <a:blip r:embed="rId17" cstate="print"/>
                    <a:srcRect/>
                    <a:stretch>
                      <a:fillRect/>
                    </a:stretch>
                  </pic:blipFill>
                  <pic:spPr bwMode="auto">
                    <a:xfrm>
                      <a:off x="0" y="0"/>
                      <a:ext cx="1571625" cy="2800350"/>
                    </a:xfrm>
                    <a:prstGeom prst="rect">
                      <a:avLst/>
                    </a:prstGeom>
                    <a:noFill/>
                    <a:ln w="9525">
                      <a:noFill/>
                      <a:miter lim="800000"/>
                      <a:headEnd/>
                      <a:tailEnd/>
                    </a:ln>
                  </pic:spPr>
                </pic:pic>
              </a:graphicData>
            </a:graphic>
          </wp:inline>
        </w:drawing>
      </w:r>
    </w:p>
    <w:p w:rsidR="005D0332" w:rsidRDefault="005D0332" w:rsidP="00C2002F">
      <w:pPr>
        <w:rPr>
          <w:noProof/>
          <w:kern w:val="2"/>
        </w:rPr>
      </w:pPr>
    </w:p>
    <w:p w:rsidR="005D0332" w:rsidRDefault="005D0332" w:rsidP="00C2002F">
      <w:pPr>
        <w:rPr>
          <w:noProof/>
          <w:kern w:val="2"/>
        </w:rPr>
      </w:pPr>
    </w:p>
    <w:p w:rsidR="005D0332" w:rsidRDefault="005D0332" w:rsidP="00C2002F">
      <w:pPr>
        <w:rPr>
          <w:kern w:val="2"/>
        </w:rPr>
      </w:pPr>
    </w:p>
    <w:p w:rsidR="005902EC" w:rsidRDefault="005D0332" w:rsidP="005902EC">
      <w:pPr>
        <w:jc w:val="both"/>
      </w:pPr>
      <w:r>
        <w:t>1.4.13 Установление связи весов с телефоном</w:t>
      </w:r>
      <w:r w:rsidR="005902EC">
        <w:t>.</w:t>
      </w:r>
    </w:p>
    <w:p w:rsidR="001759B7" w:rsidRDefault="00BB513B" w:rsidP="005902EC">
      <w:pPr>
        <w:ind w:firstLine="567"/>
        <w:jc w:val="both"/>
        <w:rPr>
          <w:color w:val="000000"/>
        </w:rPr>
      </w:pPr>
      <w:r>
        <w:lastRenderedPageBreak/>
        <w:t>При первом подключении телефона к весам необходимо</w:t>
      </w:r>
      <w:r w:rsidR="005902EC">
        <w:t>,</w:t>
      </w:r>
      <w:r w:rsidR="005902EC" w:rsidRPr="005902EC">
        <w:t xml:space="preserve"> </w:t>
      </w:r>
      <w:r w:rsidR="005902EC">
        <w:t>согласно инструкции на телефон,</w:t>
      </w:r>
      <w:r>
        <w:t xml:space="preserve"> в списке подключенных устройств телефона запустить поиск </w:t>
      </w:r>
      <w:r>
        <w:rPr>
          <w:lang w:val="en-US"/>
        </w:rPr>
        <w:t>Bluetooth</w:t>
      </w:r>
      <w:r>
        <w:t>. Если телефон обнаружит весы, то их название, например, ВТ04-А, появится в списке обнаруженных устройств. Необходимо выбрать весы и подключиться к ним. При подключении появится запрос на ввод пароля. По умолчанию пароль 1234. После ввода пароля весы подключатся к телефону через установленное на телефон ПО</w:t>
      </w:r>
      <w:r w:rsidRPr="00BB513B">
        <w:rPr>
          <w:color w:val="000000"/>
        </w:rPr>
        <w:t xml:space="preserve"> </w:t>
      </w:r>
      <w:r w:rsidRPr="00BA0262">
        <w:rPr>
          <w:color w:val="000000"/>
          <w:lang w:val="en-US"/>
        </w:rPr>
        <w:t>Uralves</w:t>
      </w:r>
      <w:r w:rsidRPr="00BA0262">
        <w:rPr>
          <w:color w:val="000000"/>
        </w:rPr>
        <w:t>-</w:t>
      </w:r>
      <w:r w:rsidRPr="00BA0262">
        <w:rPr>
          <w:color w:val="000000"/>
          <w:lang w:val="en-US"/>
        </w:rPr>
        <w:t>Android</w:t>
      </w:r>
      <w:r w:rsidRPr="00BA0262">
        <w:rPr>
          <w:color w:val="000000"/>
        </w:rPr>
        <w:t>-</w:t>
      </w:r>
      <w:r w:rsidRPr="00BA0262">
        <w:rPr>
          <w:color w:val="000000"/>
          <w:lang w:val="en-US"/>
        </w:rPr>
        <w:t>KV</w:t>
      </w:r>
      <w:r>
        <w:rPr>
          <w:color w:val="000000"/>
        </w:rPr>
        <w:t>.</w:t>
      </w:r>
      <w:r w:rsidR="00C2002F">
        <w:rPr>
          <w:color w:val="000000"/>
        </w:rPr>
        <w:t xml:space="preserve"> В дальнейшем весы будут сразу подключаться через ПО.</w:t>
      </w:r>
      <w:r>
        <w:rPr>
          <w:color w:val="000000"/>
        </w:rPr>
        <w:t xml:space="preserve"> </w:t>
      </w:r>
    </w:p>
    <w:p w:rsidR="00A61DCE" w:rsidRDefault="00A61DCE" w:rsidP="006A416D">
      <w:pPr>
        <w:ind w:firstLine="567"/>
        <w:jc w:val="both"/>
      </w:pPr>
      <w:r>
        <w:t xml:space="preserve">Запустить ПО нажав на </w:t>
      </w:r>
      <w:r w:rsidR="00AB06A9">
        <w:t>иконку приложения</w:t>
      </w:r>
      <w:r>
        <w:t>. На экране появится окно программы.</w:t>
      </w:r>
    </w:p>
    <w:p w:rsidR="00A61DCE" w:rsidRDefault="00A61DCE" w:rsidP="00A61DCE">
      <w:pPr>
        <w:jc w:val="center"/>
      </w:pPr>
    </w:p>
    <w:p w:rsidR="00EE0CDC" w:rsidRDefault="004F088B" w:rsidP="00C12BBF">
      <w:pPr>
        <w:ind w:firstLine="567"/>
        <w:jc w:val="center"/>
      </w:pPr>
      <w:r>
        <w:rPr>
          <w:noProof/>
        </w:rPr>
        <w:drawing>
          <wp:inline distT="0" distB="0" distL="0" distR="0">
            <wp:extent cx="2095500" cy="344805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2095500" cy="3448050"/>
                    </a:xfrm>
                    <a:prstGeom prst="rect">
                      <a:avLst/>
                    </a:prstGeom>
                    <a:noFill/>
                    <a:ln w="9525">
                      <a:noFill/>
                      <a:miter lim="800000"/>
                      <a:headEnd/>
                      <a:tailEnd/>
                    </a:ln>
                  </pic:spPr>
                </pic:pic>
              </a:graphicData>
            </a:graphic>
          </wp:inline>
        </w:drawing>
      </w:r>
      <w:r w:rsidR="00A61DCE">
        <w:rPr>
          <w:noProof/>
        </w:rPr>
        <w:t xml:space="preserve">       </w:t>
      </w:r>
      <w:r w:rsidR="00AB06A9">
        <w:rPr>
          <w:noProof/>
        </w:rPr>
        <w:t>→</w:t>
      </w:r>
      <w:r w:rsidR="00A61DCE">
        <w:rPr>
          <w:noProof/>
        </w:rPr>
        <w:t xml:space="preserve">       </w:t>
      </w:r>
      <w:r>
        <w:rPr>
          <w:noProof/>
          <w:kern w:val="2"/>
        </w:rPr>
        <w:drawing>
          <wp:inline distT="0" distB="0" distL="0" distR="0">
            <wp:extent cx="1905000" cy="3400425"/>
            <wp:effectExtent l="19050" t="0" r="0" b="0"/>
            <wp:docPr id="10" name="Рисунок 41" descr="photo_2019-07-12_13-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photo_2019-07-12_13-25-12"/>
                    <pic:cNvPicPr>
                      <a:picLocks noChangeAspect="1" noChangeArrowheads="1"/>
                    </pic:cNvPicPr>
                  </pic:nvPicPr>
                  <pic:blipFill>
                    <a:blip r:embed="rId19" cstate="print"/>
                    <a:srcRect/>
                    <a:stretch>
                      <a:fillRect/>
                    </a:stretch>
                  </pic:blipFill>
                  <pic:spPr bwMode="auto">
                    <a:xfrm>
                      <a:off x="0" y="0"/>
                      <a:ext cx="1905000" cy="3400425"/>
                    </a:xfrm>
                    <a:prstGeom prst="rect">
                      <a:avLst/>
                    </a:prstGeom>
                    <a:noFill/>
                    <a:ln w="9525">
                      <a:noFill/>
                      <a:miter lim="800000"/>
                      <a:headEnd/>
                      <a:tailEnd/>
                    </a:ln>
                  </pic:spPr>
                </pic:pic>
              </a:graphicData>
            </a:graphic>
          </wp:inline>
        </w:drawing>
      </w:r>
    </w:p>
    <w:p w:rsidR="00E82EAF" w:rsidRDefault="00E82EAF" w:rsidP="00E82EAF">
      <w:pPr>
        <w:ind w:firstLine="567"/>
        <w:jc w:val="both"/>
      </w:pPr>
    </w:p>
    <w:p w:rsidR="005F3891" w:rsidRDefault="00E82EAF" w:rsidP="00E82EAF">
      <w:pPr>
        <w:ind w:firstLine="567"/>
        <w:jc w:val="both"/>
      </w:pPr>
      <w:r>
        <w:t xml:space="preserve">При первом включении, когда список подключаемых весов пуст, необходимо нажать кнопку ПОДКЛЮЧЕНИЕ. </w:t>
      </w:r>
      <w:r w:rsidR="00154A0E">
        <w:t xml:space="preserve">Если ранее была установлена связь с весами – нажмите клавишу ВЫБРАТЬ ВЕСЫ. </w:t>
      </w:r>
      <w:r>
        <w:t>Откроется окно программы СПИСОК УСТРОЙСТВ</w:t>
      </w:r>
      <w:r w:rsidR="005F3891">
        <w:t>:</w:t>
      </w:r>
    </w:p>
    <w:p w:rsidR="00AB06A9" w:rsidRDefault="00AB06A9" w:rsidP="00AB06A9">
      <w:pPr>
        <w:ind w:firstLine="567"/>
        <w:jc w:val="center"/>
      </w:pPr>
    </w:p>
    <w:p w:rsidR="005F3891" w:rsidRDefault="004F088B" w:rsidP="00AB06A9">
      <w:pPr>
        <w:ind w:firstLine="567"/>
        <w:jc w:val="center"/>
        <w:rPr>
          <w:noProof/>
        </w:rPr>
      </w:pPr>
      <w:r>
        <w:rPr>
          <w:noProof/>
        </w:rPr>
        <w:lastRenderedPageBreak/>
        <w:drawing>
          <wp:inline distT="0" distB="0" distL="0" distR="0">
            <wp:extent cx="2905125" cy="3267075"/>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2905125" cy="3267075"/>
                    </a:xfrm>
                    <a:prstGeom prst="rect">
                      <a:avLst/>
                    </a:prstGeom>
                    <a:noFill/>
                    <a:ln w="9525">
                      <a:noFill/>
                      <a:miter lim="800000"/>
                      <a:headEnd/>
                      <a:tailEnd/>
                    </a:ln>
                  </pic:spPr>
                </pic:pic>
              </a:graphicData>
            </a:graphic>
          </wp:inline>
        </w:drawing>
      </w:r>
    </w:p>
    <w:p w:rsidR="00154A0E" w:rsidRDefault="00154A0E" w:rsidP="00E82EAF">
      <w:pPr>
        <w:ind w:firstLine="567"/>
        <w:jc w:val="both"/>
      </w:pPr>
    </w:p>
    <w:p w:rsidR="00E82EAF" w:rsidRDefault="00E82EAF" w:rsidP="00E82EAF">
      <w:pPr>
        <w:ind w:firstLine="567"/>
        <w:jc w:val="both"/>
      </w:pPr>
      <w:r>
        <w:t>.</w:t>
      </w:r>
      <w:r w:rsidR="00F60B16">
        <w:t xml:space="preserve"> </w:t>
      </w:r>
      <w:r>
        <w:t>Если ранее к телефону не было подключено ни</w:t>
      </w:r>
      <w:r w:rsidR="00F60B16">
        <w:t xml:space="preserve"> </w:t>
      </w:r>
      <w:r>
        <w:t>одно устройство, в списке будет надпись «Список устройств пуст»</w:t>
      </w:r>
      <w:r w:rsidR="00F60B16">
        <w:t xml:space="preserve">. В противном случае будет перечень ранее подключенных приборов. </w:t>
      </w:r>
      <w:r w:rsidR="00154A0E">
        <w:t xml:space="preserve">Если в списке приборов есть весы, то выберите их. </w:t>
      </w:r>
      <w:r w:rsidR="00A61DCE">
        <w:t>К</w:t>
      </w:r>
      <w:r w:rsidR="00154A0E">
        <w:t>огда список пуст или в нем нет весов</w:t>
      </w:r>
      <w:r w:rsidR="00A61DCE">
        <w:t>,</w:t>
      </w:r>
      <w:r w:rsidR="00154A0E">
        <w:t xml:space="preserve"> необхо</w:t>
      </w:r>
      <w:r w:rsidR="00F60B16">
        <w:t>димо осуществить подключение к весам. Для этого н</w:t>
      </w:r>
      <w:r>
        <w:t>ажмите клавишу ОБНОВИТЬ СПИСОК. Телефон начнет поиск</w:t>
      </w:r>
      <w:r w:rsidR="00F60B16">
        <w:t>. После обнаружения крановых весов в списке устройств должно появиться их название</w:t>
      </w:r>
      <w:r w:rsidR="00154A0E">
        <w:t>, например,</w:t>
      </w:r>
      <w:r w:rsidR="00F60B16">
        <w:t xml:space="preserve"> ВТ04-А. Выберите его, нажав на его надпись. </w:t>
      </w:r>
      <w:r w:rsidR="005F3891">
        <w:t>Если ПО Уралвес было установлено удачно, то н</w:t>
      </w:r>
      <w:r w:rsidR="00F60B16">
        <w:t>а экране вновь появится интерфейс ПО</w:t>
      </w:r>
      <w:r w:rsidR="00D54106">
        <w:t>,</w:t>
      </w:r>
      <w:r w:rsidR="006F77E5">
        <w:t xml:space="preserve"> в</w:t>
      </w:r>
      <w:r w:rsidR="005F3891">
        <w:t xml:space="preserve"> котором</w:t>
      </w:r>
      <w:r w:rsidR="00F60B16">
        <w:t xml:space="preserve"> окошечко «Связь» будет зеленого цвета, </w:t>
      </w:r>
      <w:r w:rsidR="005F3891">
        <w:t xml:space="preserve">а </w:t>
      </w:r>
      <w:r w:rsidR="00F60B16">
        <w:t xml:space="preserve">в окошке «Текущий вес» будет </w:t>
      </w:r>
      <w:r w:rsidR="005F3891">
        <w:t xml:space="preserve">корректно </w:t>
      </w:r>
      <w:r w:rsidR="00F60B16">
        <w:t>отображен измеренный вес.</w:t>
      </w:r>
      <w:r w:rsidR="005F3891">
        <w:t xml:space="preserve"> Программа готова к работе.</w:t>
      </w:r>
    </w:p>
    <w:p w:rsidR="00B72454" w:rsidRPr="00BA0262" w:rsidRDefault="00B72454" w:rsidP="00E82EAF">
      <w:pPr>
        <w:ind w:firstLine="567"/>
        <w:jc w:val="both"/>
      </w:pPr>
    </w:p>
    <w:p w:rsidR="00EE0CDC" w:rsidRDefault="004F088B" w:rsidP="00BA0262">
      <w:pPr>
        <w:jc w:val="center"/>
      </w:pPr>
      <w:r>
        <w:rPr>
          <w:noProof/>
        </w:rPr>
        <w:lastRenderedPageBreak/>
        <w:drawing>
          <wp:inline distT="0" distB="0" distL="0" distR="0">
            <wp:extent cx="2543175" cy="3562350"/>
            <wp:effectExtent l="19050" t="0" r="9525" b="0"/>
            <wp:docPr id="12" name="Рисунок 16" descr="C:\ZSV_work\Документация\Uralves-Android\Bluetooth-2\IMAG2341_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ZSV_work\Документация\Uralves-Android\Bluetooth-2\IMAG2341_cr1.jpg"/>
                    <pic:cNvPicPr>
                      <a:picLocks noChangeAspect="1" noChangeArrowheads="1"/>
                    </pic:cNvPicPr>
                  </pic:nvPicPr>
                  <pic:blipFill>
                    <a:blip r:embed="rId21" cstate="print"/>
                    <a:srcRect/>
                    <a:stretch>
                      <a:fillRect/>
                    </a:stretch>
                  </pic:blipFill>
                  <pic:spPr bwMode="auto">
                    <a:xfrm>
                      <a:off x="0" y="0"/>
                      <a:ext cx="2543175" cy="3562350"/>
                    </a:xfrm>
                    <a:prstGeom prst="rect">
                      <a:avLst/>
                    </a:prstGeom>
                    <a:noFill/>
                    <a:ln w="9525">
                      <a:noFill/>
                      <a:miter lim="800000"/>
                      <a:headEnd/>
                      <a:tailEnd/>
                    </a:ln>
                  </pic:spPr>
                </pic:pic>
              </a:graphicData>
            </a:graphic>
          </wp:inline>
        </w:drawing>
      </w:r>
      <w:r w:rsidR="00EE0CDC" w:rsidRPr="00BA0262">
        <w:t xml:space="preserve">    </w:t>
      </w:r>
    </w:p>
    <w:p w:rsidR="006F77E5" w:rsidRPr="00BA0262" w:rsidRDefault="006F77E5" w:rsidP="00BA0262">
      <w:pPr>
        <w:jc w:val="center"/>
      </w:pPr>
    </w:p>
    <w:p w:rsidR="00B12041" w:rsidRPr="00F94616" w:rsidRDefault="00B12041" w:rsidP="00B12041">
      <w:pPr>
        <w:ind w:firstLine="567"/>
        <w:jc w:val="both"/>
      </w:pPr>
    </w:p>
    <w:p w:rsidR="00D745DC" w:rsidRPr="00D745DC" w:rsidRDefault="006126A4" w:rsidP="006126A4">
      <w:pPr>
        <w:ind w:firstLine="567"/>
        <w:jc w:val="both"/>
      </w:pPr>
      <w:r>
        <w:t>1.4.1</w:t>
      </w:r>
      <w:r w:rsidR="0002559A">
        <w:t>4</w:t>
      </w:r>
      <w:r>
        <w:t xml:space="preserve"> </w:t>
      </w:r>
      <w:r w:rsidR="00D745DC" w:rsidRPr="00D745DC">
        <w:t>Выключение питания весов.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4"/>
        <w:gridCol w:w="1414"/>
        <w:gridCol w:w="5635"/>
      </w:tblGrid>
      <w:tr w:rsidR="00D745DC" w:rsidRPr="00D745DC" w:rsidTr="006126A4">
        <w:trPr>
          <w:cantSplit/>
          <w:jc w:val="center"/>
        </w:trPr>
        <w:tc>
          <w:tcPr>
            <w:tcW w:w="3420" w:type="dxa"/>
          </w:tcPr>
          <w:p w:rsidR="00D745DC" w:rsidRPr="00D745DC" w:rsidRDefault="00D745DC" w:rsidP="006126A4">
            <w:pPr>
              <w:jc w:val="center"/>
            </w:pPr>
            <w:r w:rsidRPr="00D745DC">
              <w:t>Операция</w:t>
            </w:r>
          </w:p>
        </w:tc>
        <w:tc>
          <w:tcPr>
            <w:tcW w:w="1440" w:type="dxa"/>
          </w:tcPr>
          <w:p w:rsidR="00D745DC" w:rsidRPr="00D745DC" w:rsidRDefault="00D745DC" w:rsidP="006126A4">
            <w:pPr>
              <w:jc w:val="center"/>
            </w:pPr>
            <w:r w:rsidRPr="00D745DC">
              <w:t>Дисплей</w:t>
            </w:r>
          </w:p>
        </w:tc>
        <w:tc>
          <w:tcPr>
            <w:tcW w:w="5940" w:type="dxa"/>
          </w:tcPr>
          <w:p w:rsidR="00D745DC" w:rsidRPr="00D745DC" w:rsidRDefault="00D745DC" w:rsidP="006126A4">
            <w:pPr>
              <w:jc w:val="center"/>
            </w:pPr>
            <w:r w:rsidRPr="00D745DC">
              <w:t>Описание</w:t>
            </w:r>
          </w:p>
        </w:tc>
      </w:tr>
      <w:tr w:rsidR="00D745DC" w:rsidRPr="00D745DC" w:rsidTr="006126A4">
        <w:trPr>
          <w:cantSplit/>
          <w:jc w:val="center"/>
        </w:trPr>
        <w:tc>
          <w:tcPr>
            <w:tcW w:w="3420" w:type="dxa"/>
          </w:tcPr>
          <w:p w:rsidR="00D745DC" w:rsidRPr="00D745DC" w:rsidRDefault="00D745DC" w:rsidP="006126A4">
            <w:r w:rsidRPr="00D745DC">
              <w:t xml:space="preserve">Нажмите </w:t>
            </w:r>
            <w:r w:rsidR="006126A4">
              <w:t xml:space="preserve">кнопку </w:t>
            </w:r>
            <w:r w:rsidRPr="00D745DC">
              <w:rPr>
                <w:b/>
              </w:rPr>
              <w:t>Вкл</w:t>
            </w:r>
            <w:r w:rsidRPr="00D745DC">
              <w:rPr>
                <w:b/>
                <w:bCs/>
              </w:rPr>
              <w:t>/Выкл</w:t>
            </w:r>
            <w:r w:rsidRPr="00D745DC">
              <w:t xml:space="preserve"> на передней панели весов</w:t>
            </w:r>
          </w:p>
        </w:tc>
        <w:tc>
          <w:tcPr>
            <w:tcW w:w="1440" w:type="dxa"/>
          </w:tcPr>
          <w:p w:rsidR="00D745DC" w:rsidRPr="00D745DC" w:rsidRDefault="00D745DC" w:rsidP="00D745DC">
            <w:pPr>
              <w:ind w:firstLine="567"/>
            </w:pPr>
          </w:p>
        </w:tc>
        <w:tc>
          <w:tcPr>
            <w:tcW w:w="5940" w:type="dxa"/>
          </w:tcPr>
          <w:p w:rsidR="00D745DC" w:rsidRPr="00D745DC" w:rsidRDefault="006126A4" w:rsidP="006126A4">
            <w:pPr>
              <w:jc w:val="both"/>
            </w:pPr>
            <w:r>
              <w:t>у</w:t>
            </w:r>
            <w:r w:rsidR="00D745DC" w:rsidRPr="00D745DC">
              <w:t xml:space="preserve">держание данной </w:t>
            </w:r>
            <w:r>
              <w:t>кнопки</w:t>
            </w:r>
            <w:r w:rsidR="00D745DC" w:rsidRPr="00D745DC">
              <w:t xml:space="preserve"> в течение нескольких секунд приведет к выключению питания весов и будет сопровождаться звуковым сигналом </w:t>
            </w:r>
          </w:p>
        </w:tc>
      </w:tr>
      <w:tr w:rsidR="00D745DC" w:rsidRPr="00D745DC" w:rsidTr="006126A4">
        <w:trPr>
          <w:cantSplit/>
          <w:jc w:val="center"/>
        </w:trPr>
        <w:tc>
          <w:tcPr>
            <w:tcW w:w="3420" w:type="dxa"/>
          </w:tcPr>
          <w:p w:rsidR="00D745DC" w:rsidRPr="00D745DC" w:rsidRDefault="00D745DC" w:rsidP="006126A4">
            <w:r w:rsidRPr="00D745DC">
              <w:t>Несколько секунд</w:t>
            </w:r>
            <w:r w:rsidR="006126A4">
              <w:t xml:space="preserve"> </w:t>
            </w:r>
            <w:r w:rsidRPr="00D745DC">
              <w:t>спустя</w:t>
            </w:r>
          </w:p>
        </w:tc>
        <w:tc>
          <w:tcPr>
            <w:tcW w:w="1440" w:type="dxa"/>
          </w:tcPr>
          <w:p w:rsidR="00D745DC" w:rsidRPr="00D745DC" w:rsidRDefault="00D745DC" w:rsidP="006126A4">
            <w:pPr>
              <w:jc w:val="center"/>
              <w:rPr>
                <w:b/>
                <w:bCs/>
                <w:lang w:val="en-US"/>
              </w:rPr>
            </w:pPr>
            <w:r w:rsidRPr="00D745DC">
              <w:rPr>
                <w:b/>
                <w:bCs/>
                <w:lang w:val="en-US"/>
              </w:rPr>
              <w:t>OFF</w:t>
            </w:r>
          </w:p>
        </w:tc>
        <w:tc>
          <w:tcPr>
            <w:tcW w:w="5940" w:type="dxa"/>
          </w:tcPr>
          <w:p w:rsidR="00D745DC" w:rsidRPr="00D745DC" w:rsidRDefault="00D745DC" w:rsidP="006126A4">
            <w:pPr>
              <w:jc w:val="both"/>
            </w:pPr>
          </w:p>
        </w:tc>
      </w:tr>
      <w:tr w:rsidR="00D745DC" w:rsidRPr="00D745DC" w:rsidTr="006126A4">
        <w:trPr>
          <w:cantSplit/>
          <w:trHeight w:val="285"/>
          <w:jc w:val="center"/>
        </w:trPr>
        <w:tc>
          <w:tcPr>
            <w:tcW w:w="3420" w:type="dxa"/>
          </w:tcPr>
          <w:p w:rsidR="00D745DC" w:rsidRPr="00D745DC" w:rsidRDefault="00D745DC" w:rsidP="00D745DC">
            <w:pPr>
              <w:ind w:firstLine="567"/>
            </w:pPr>
          </w:p>
        </w:tc>
        <w:tc>
          <w:tcPr>
            <w:tcW w:w="1440" w:type="dxa"/>
          </w:tcPr>
          <w:p w:rsidR="00D745DC" w:rsidRPr="00D745DC" w:rsidRDefault="00D745DC" w:rsidP="00D745DC">
            <w:pPr>
              <w:ind w:firstLine="567"/>
              <w:rPr>
                <w:b/>
                <w:bCs/>
              </w:rPr>
            </w:pPr>
          </w:p>
        </w:tc>
        <w:tc>
          <w:tcPr>
            <w:tcW w:w="5940" w:type="dxa"/>
          </w:tcPr>
          <w:p w:rsidR="00D745DC" w:rsidRPr="00D745DC" w:rsidRDefault="006126A4" w:rsidP="006126A4">
            <w:pPr>
              <w:jc w:val="both"/>
              <w:rPr>
                <w:lang w:val="en-US"/>
              </w:rPr>
            </w:pPr>
            <w:r>
              <w:t>в</w:t>
            </w:r>
            <w:r w:rsidR="00D745DC" w:rsidRPr="00D745DC">
              <w:t>есы выключены</w:t>
            </w:r>
          </w:p>
        </w:tc>
      </w:tr>
    </w:tbl>
    <w:p w:rsidR="00B72454" w:rsidRDefault="00B72454" w:rsidP="008B4C49">
      <w:pPr>
        <w:ind w:firstLine="567"/>
        <w:jc w:val="both"/>
      </w:pPr>
    </w:p>
    <w:p w:rsidR="00D745DC" w:rsidRPr="00D745DC" w:rsidRDefault="008B4C49" w:rsidP="008B4C49">
      <w:pPr>
        <w:ind w:firstLine="567"/>
        <w:jc w:val="both"/>
      </w:pPr>
      <w:r>
        <w:t>1.4.1</w:t>
      </w:r>
      <w:r w:rsidR="0002559A">
        <w:t>5</w:t>
      </w:r>
      <w:r>
        <w:t xml:space="preserve"> </w:t>
      </w:r>
      <w:r w:rsidR="00D745DC" w:rsidRPr="00D745DC">
        <w:t>Просмотр состояния зарядки аккумулятора.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98"/>
        <w:gridCol w:w="1134"/>
        <w:gridCol w:w="5581"/>
      </w:tblGrid>
      <w:tr w:rsidR="00D745DC" w:rsidRPr="00D745DC" w:rsidTr="008B4C49">
        <w:trPr>
          <w:cantSplit/>
          <w:trHeight w:val="360"/>
          <w:jc w:val="center"/>
        </w:trPr>
        <w:tc>
          <w:tcPr>
            <w:tcW w:w="3598" w:type="dxa"/>
            <w:shd w:val="clear" w:color="auto" w:fill="auto"/>
          </w:tcPr>
          <w:p w:rsidR="00D745DC" w:rsidRPr="00D745DC" w:rsidRDefault="00D745DC" w:rsidP="008B4C49">
            <w:pPr>
              <w:jc w:val="center"/>
            </w:pPr>
            <w:r w:rsidRPr="00D745DC">
              <w:t>Операция</w:t>
            </w:r>
          </w:p>
        </w:tc>
        <w:tc>
          <w:tcPr>
            <w:tcW w:w="1134" w:type="dxa"/>
          </w:tcPr>
          <w:p w:rsidR="00D745DC" w:rsidRPr="00D745DC" w:rsidRDefault="00D745DC" w:rsidP="008B4C49">
            <w:pPr>
              <w:jc w:val="center"/>
            </w:pPr>
            <w:r w:rsidRPr="00D745DC">
              <w:t>Дисплей</w:t>
            </w:r>
          </w:p>
        </w:tc>
        <w:tc>
          <w:tcPr>
            <w:tcW w:w="5581" w:type="dxa"/>
            <w:shd w:val="clear" w:color="auto" w:fill="auto"/>
          </w:tcPr>
          <w:p w:rsidR="00D745DC" w:rsidRPr="00D745DC" w:rsidRDefault="00D745DC" w:rsidP="008B4C49">
            <w:pPr>
              <w:jc w:val="center"/>
            </w:pPr>
            <w:r w:rsidRPr="00D745DC">
              <w:t>Описание</w:t>
            </w:r>
          </w:p>
        </w:tc>
      </w:tr>
      <w:tr w:rsidR="00D745DC" w:rsidRPr="00D745DC" w:rsidTr="008B4C49">
        <w:trPr>
          <w:cantSplit/>
          <w:trHeight w:val="735"/>
          <w:jc w:val="center"/>
        </w:trPr>
        <w:tc>
          <w:tcPr>
            <w:tcW w:w="3598" w:type="dxa"/>
            <w:shd w:val="clear" w:color="auto" w:fill="auto"/>
          </w:tcPr>
          <w:p w:rsidR="00D745DC" w:rsidRPr="008B4C49" w:rsidRDefault="00D745DC" w:rsidP="008B4C49">
            <w:r w:rsidRPr="00D745DC">
              <w:t xml:space="preserve">Проверьте отсутствие груза на крюке и нажмите </w:t>
            </w:r>
            <w:r w:rsidR="008B4C49">
              <w:t>кнопку</w:t>
            </w:r>
            <w:r w:rsidRPr="00D745DC">
              <w:t xml:space="preserve"> </w:t>
            </w:r>
            <w:r w:rsidRPr="00D745DC">
              <w:rPr>
                <w:b/>
                <w:bCs/>
              </w:rPr>
              <w:t>ТАРА</w:t>
            </w:r>
          </w:p>
        </w:tc>
        <w:tc>
          <w:tcPr>
            <w:tcW w:w="1134" w:type="dxa"/>
          </w:tcPr>
          <w:p w:rsidR="00D745DC" w:rsidRPr="00D745DC" w:rsidRDefault="00D745DC" w:rsidP="008B4C49">
            <w:pPr>
              <w:jc w:val="center"/>
              <w:rPr>
                <w:b/>
                <w:bCs/>
              </w:rPr>
            </w:pPr>
            <w:r w:rsidRPr="00D745DC">
              <w:rPr>
                <w:b/>
                <w:bCs/>
              </w:rPr>
              <w:t>0.0</w:t>
            </w:r>
          </w:p>
        </w:tc>
        <w:tc>
          <w:tcPr>
            <w:tcW w:w="5581" w:type="dxa"/>
            <w:shd w:val="clear" w:color="auto" w:fill="auto"/>
          </w:tcPr>
          <w:p w:rsidR="00D745DC" w:rsidRPr="00D745DC" w:rsidRDefault="008B4C49" w:rsidP="008B4C49">
            <w:pPr>
              <w:jc w:val="both"/>
            </w:pPr>
            <w:r>
              <w:t>п</w:t>
            </w:r>
            <w:r w:rsidR="00D745DC" w:rsidRPr="00D745DC">
              <w:t>оказания весов обнулятся</w:t>
            </w:r>
          </w:p>
          <w:p w:rsidR="00D745DC" w:rsidRPr="00D745DC" w:rsidRDefault="00D745DC" w:rsidP="008B4C49">
            <w:pPr>
              <w:jc w:val="both"/>
            </w:pPr>
          </w:p>
        </w:tc>
      </w:tr>
      <w:tr w:rsidR="00D745DC" w:rsidRPr="00D745DC" w:rsidTr="008B4C49">
        <w:trPr>
          <w:cantSplit/>
          <w:trHeight w:val="353"/>
          <w:jc w:val="center"/>
        </w:trPr>
        <w:tc>
          <w:tcPr>
            <w:tcW w:w="3598" w:type="dxa"/>
          </w:tcPr>
          <w:p w:rsidR="00D745DC" w:rsidRPr="00D745DC" w:rsidRDefault="00D745DC" w:rsidP="008B4C49">
            <w:r w:rsidRPr="00D745DC">
              <w:t xml:space="preserve">Нажмите </w:t>
            </w:r>
            <w:r w:rsidR="008B4C49">
              <w:t>кнопку</w:t>
            </w:r>
            <w:r w:rsidRPr="00D745DC">
              <w:t xml:space="preserve"> </w:t>
            </w:r>
            <w:r w:rsidRPr="00D745DC">
              <w:rPr>
                <w:b/>
                <w:bCs/>
              </w:rPr>
              <w:t>МЕНЮ</w:t>
            </w:r>
          </w:p>
        </w:tc>
        <w:tc>
          <w:tcPr>
            <w:tcW w:w="1134" w:type="dxa"/>
          </w:tcPr>
          <w:p w:rsidR="00D745DC" w:rsidRPr="00D745DC" w:rsidRDefault="00D745DC" w:rsidP="008B4C49">
            <w:pPr>
              <w:jc w:val="center"/>
              <w:rPr>
                <w:b/>
                <w:bCs/>
                <w:lang w:val="en-US"/>
              </w:rPr>
            </w:pPr>
            <w:r w:rsidRPr="00D745DC">
              <w:rPr>
                <w:b/>
                <w:bCs/>
                <w:lang w:val="en-US"/>
              </w:rPr>
              <w:t>Func</w:t>
            </w:r>
          </w:p>
        </w:tc>
        <w:tc>
          <w:tcPr>
            <w:tcW w:w="5581" w:type="dxa"/>
          </w:tcPr>
          <w:p w:rsidR="00D745DC" w:rsidRPr="00D745DC" w:rsidRDefault="008B4C49" w:rsidP="008B4C49">
            <w:pPr>
              <w:jc w:val="both"/>
            </w:pPr>
            <w:r>
              <w:t>в</w:t>
            </w:r>
            <w:r w:rsidR="00D745DC" w:rsidRPr="00D745DC">
              <w:t>ыбор функции</w:t>
            </w:r>
          </w:p>
        </w:tc>
      </w:tr>
      <w:tr w:rsidR="00D745DC" w:rsidRPr="00D745DC" w:rsidTr="008B4C49">
        <w:trPr>
          <w:cantSplit/>
          <w:trHeight w:val="550"/>
          <w:jc w:val="center"/>
        </w:trPr>
        <w:tc>
          <w:tcPr>
            <w:tcW w:w="3598" w:type="dxa"/>
          </w:tcPr>
          <w:p w:rsidR="00D745DC" w:rsidRPr="00D745DC" w:rsidRDefault="00D745DC" w:rsidP="008B4C49">
            <w:r w:rsidRPr="00D745DC">
              <w:t xml:space="preserve">Нажмите </w:t>
            </w:r>
            <w:r w:rsidR="008B4C49">
              <w:t>кнопку</w:t>
            </w:r>
            <w:r w:rsidRPr="00D745DC">
              <w:t xml:space="preserve"> </w:t>
            </w:r>
            <w:r w:rsidRPr="00D745DC">
              <w:rPr>
                <w:b/>
                <w:bCs/>
              </w:rPr>
              <w:t>ЗАХВАТ</w:t>
            </w:r>
          </w:p>
        </w:tc>
        <w:tc>
          <w:tcPr>
            <w:tcW w:w="1134" w:type="dxa"/>
          </w:tcPr>
          <w:p w:rsidR="00D745DC" w:rsidRPr="00D745DC" w:rsidRDefault="00D745DC" w:rsidP="008B4C49">
            <w:pPr>
              <w:jc w:val="center"/>
              <w:rPr>
                <w:b/>
                <w:bCs/>
              </w:rPr>
            </w:pPr>
            <w:r w:rsidRPr="00D745DC">
              <w:rPr>
                <w:b/>
                <w:bCs/>
                <w:lang w:val="en-US"/>
              </w:rPr>
              <w:t>U</w:t>
            </w:r>
            <w:r w:rsidRPr="00D745DC">
              <w:rPr>
                <w:b/>
                <w:bCs/>
              </w:rPr>
              <w:t xml:space="preserve"> 6.47</w:t>
            </w:r>
          </w:p>
        </w:tc>
        <w:tc>
          <w:tcPr>
            <w:tcW w:w="5581" w:type="dxa"/>
          </w:tcPr>
          <w:p w:rsidR="00D745DC" w:rsidRPr="00D745DC" w:rsidRDefault="008B4C49" w:rsidP="008B4C49">
            <w:pPr>
              <w:jc w:val="both"/>
            </w:pPr>
            <w:r>
              <w:t>з</w:t>
            </w:r>
            <w:r w:rsidR="00D745DC" w:rsidRPr="00D745DC">
              <w:t xml:space="preserve">начение напряжения на аккумуляторной батарее составляет 6.47 В </w:t>
            </w:r>
          </w:p>
        </w:tc>
      </w:tr>
      <w:tr w:rsidR="00D745DC" w:rsidRPr="00D745DC" w:rsidTr="008B4C49">
        <w:trPr>
          <w:cantSplit/>
          <w:trHeight w:val="367"/>
          <w:jc w:val="center"/>
        </w:trPr>
        <w:tc>
          <w:tcPr>
            <w:tcW w:w="3598" w:type="dxa"/>
          </w:tcPr>
          <w:p w:rsidR="00D745DC" w:rsidRPr="00D745DC" w:rsidRDefault="00D745DC" w:rsidP="008B4C49">
            <w:r w:rsidRPr="00D745DC">
              <w:t xml:space="preserve">Нажмите </w:t>
            </w:r>
            <w:r w:rsidR="008B4C49">
              <w:t>кнопку</w:t>
            </w:r>
            <w:r w:rsidRPr="00D745DC">
              <w:t xml:space="preserve"> </w:t>
            </w:r>
            <w:r w:rsidRPr="00D745DC">
              <w:rPr>
                <w:b/>
                <w:bCs/>
              </w:rPr>
              <w:t>МЕНЮ</w:t>
            </w:r>
          </w:p>
        </w:tc>
        <w:tc>
          <w:tcPr>
            <w:tcW w:w="1134" w:type="dxa"/>
          </w:tcPr>
          <w:p w:rsidR="00D745DC" w:rsidRPr="00D745DC" w:rsidRDefault="00D745DC" w:rsidP="008B4C49">
            <w:pPr>
              <w:jc w:val="center"/>
              <w:rPr>
                <w:b/>
                <w:bCs/>
              </w:rPr>
            </w:pPr>
            <w:r w:rsidRPr="00D745DC">
              <w:rPr>
                <w:b/>
                <w:bCs/>
              </w:rPr>
              <w:t>0</w:t>
            </w:r>
          </w:p>
        </w:tc>
        <w:tc>
          <w:tcPr>
            <w:tcW w:w="5581" w:type="dxa"/>
          </w:tcPr>
          <w:p w:rsidR="00D745DC" w:rsidRPr="00D745DC" w:rsidRDefault="008B4C49" w:rsidP="008B4C49">
            <w:pPr>
              <w:jc w:val="both"/>
            </w:pPr>
            <w:r>
              <w:t>п</w:t>
            </w:r>
            <w:r w:rsidR="00D745DC" w:rsidRPr="00D745DC">
              <w:t>оказания дисплея обнулятся</w:t>
            </w:r>
          </w:p>
        </w:tc>
      </w:tr>
    </w:tbl>
    <w:p w:rsidR="00B72454" w:rsidRDefault="00B72454" w:rsidP="00E91EE5">
      <w:pPr>
        <w:ind w:firstLine="567"/>
        <w:jc w:val="both"/>
      </w:pPr>
    </w:p>
    <w:p w:rsidR="00D745DC" w:rsidRPr="00D745DC" w:rsidRDefault="00EE0CDC" w:rsidP="00E91EE5">
      <w:pPr>
        <w:ind w:firstLine="567"/>
        <w:jc w:val="both"/>
      </w:pPr>
      <w:r>
        <w:t>1.4.1</w:t>
      </w:r>
      <w:r w:rsidR="0002559A">
        <w:t>6</w:t>
      </w:r>
      <w:r w:rsidR="00E91EE5">
        <w:t xml:space="preserve"> </w:t>
      </w:r>
      <w:r w:rsidR="00D745DC" w:rsidRPr="00D745DC">
        <w:t>Сообщения об ошибках.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3"/>
        <w:gridCol w:w="8780"/>
      </w:tblGrid>
      <w:tr w:rsidR="00D745DC" w:rsidRPr="00D745DC" w:rsidTr="009F25A6">
        <w:trPr>
          <w:cantSplit/>
          <w:trHeight w:val="190"/>
        </w:trPr>
        <w:tc>
          <w:tcPr>
            <w:tcW w:w="1560" w:type="dxa"/>
          </w:tcPr>
          <w:p w:rsidR="00D745DC" w:rsidRPr="00D745DC" w:rsidRDefault="00D745DC" w:rsidP="00E91EE5">
            <w:pPr>
              <w:jc w:val="center"/>
            </w:pPr>
            <w:r w:rsidRPr="00D745DC">
              <w:t>Дисплей</w:t>
            </w:r>
          </w:p>
        </w:tc>
        <w:tc>
          <w:tcPr>
            <w:tcW w:w="9213" w:type="dxa"/>
          </w:tcPr>
          <w:p w:rsidR="00D745DC" w:rsidRPr="00D745DC" w:rsidRDefault="00D745DC" w:rsidP="00E91EE5">
            <w:pPr>
              <w:jc w:val="center"/>
            </w:pPr>
            <w:r w:rsidRPr="00D745DC">
              <w:t>Описание</w:t>
            </w:r>
          </w:p>
        </w:tc>
      </w:tr>
      <w:tr w:rsidR="00D745DC" w:rsidRPr="00D745DC" w:rsidTr="00E91EE5">
        <w:trPr>
          <w:cantSplit/>
          <w:trHeight w:val="265"/>
        </w:trPr>
        <w:tc>
          <w:tcPr>
            <w:tcW w:w="1560" w:type="dxa"/>
          </w:tcPr>
          <w:p w:rsidR="00D745DC" w:rsidRPr="00D745DC" w:rsidRDefault="00D745DC" w:rsidP="00E91EE5">
            <w:pPr>
              <w:jc w:val="center"/>
              <w:rPr>
                <w:b/>
                <w:bCs/>
                <w:lang w:val="en-US"/>
              </w:rPr>
            </w:pPr>
            <w:r w:rsidRPr="00D745DC">
              <w:rPr>
                <w:b/>
                <w:bCs/>
                <w:lang w:val="en-US"/>
              </w:rPr>
              <w:t>oE</w:t>
            </w:r>
          </w:p>
        </w:tc>
        <w:tc>
          <w:tcPr>
            <w:tcW w:w="9213" w:type="dxa"/>
          </w:tcPr>
          <w:p w:rsidR="00D745DC" w:rsidRPr="00D745DC" w:rsidRDefault="00E91EE5" w:rsidP="00E91EE5">
            <w:pPr>
              <w:jc w:val="both"/>
            </w:pPr>
            <w:r>
              <w:t>п</w:t>
            </w:r>
            <w:r w:rsidR="00D745DC" w:rsidRPr="00D745DC">
              <w:t xml:space="preserve">ревышение значения взвешиваемого веса на 110 % от </w:t>
            </w:r>
            <w:r>
              <w:t>Мах</w:t>
            </w:r>
          </w:p>
        </w:tc>
      </w:tr>
      <w:tr w:rsidR="00D745DC" w:rsidRPr="00D745DC" w:rsidTr="009F25A6">
        <w:trPr>
          <w:cantSplit/>
          <w:trHeight w:val="293"/>
        </w:trPr>
        <w:tc>
          <w:tcPr>
            <w:tcW w:w="1560" w:type="dxa"/>
          </w:tcPr>
          <w:p w:rsidR="00D745DC" w:rsidRPr="00D745DC" w:rsidRDefault="00D745DC" w:rsidP="00E91EE5">
            <w:pPr>
              <w:jc w:val="center"/>
              <w:rPr>
                <w:b/>
                <w:bCs/>
                <w:lang w:val="en-US"/>
              </w:rPr>
            </w:pPr>
            <w:r w:rsidRPr="00D745DC">
              <w:rPr>
                <w:b/>
                <w:bCs/>
                <w:lang w:val="en-US"/>
              </w:rPr>
              <w:lastRenderedPageBreak/>
              <w:t>AdErr</w:t>
            </w:r>
          </w:p>
        </w:tc>
        <w:tc>
          <w:tcPr>
            <w:tcW w:w="9213" w:type="dxa"/>
          </w:tcPr>
          <w:p w:rsidR="00D745DC" w:rsidRPr="00D745DC" w:rsidRDefault="00E91EE5" w:rsidP="00E91EE5">
            <w:pPr>
              <w:jc w:val="both"/>
            </w:pPr>
            <w:r>
              <w:t>т</w:t>
            </w:r>
            <w:r w:rsidR="00D745DC" w:rsidRPr="00D745DC">
              <w:t>ензодатчик или аналого-цифровой преобразователь весов неисправен</w:t>
            </w:r>
          </w:p>
        </w:tc>
      </w:tr>
    </w:tbl>
    <w:p w:rsidR="00403525" w:rsidRDefault="00403525" w:rsidP="00403525">
      <w:pPr>
        <w:ind w:firstLine="567"/>
        <w:jc w:val="both"/>
      </w:pPr>
    </w:p>
    <w:p w:rsidR="00403525" w:rsidRPr="00403525" w:rsidRDefault="00403525" w:rsidP="00403525">
      <w:pPr>
        <w:ind w:firstLine="567"/>
        <w:jc w:val="both"/>
        <w:rPr>
          <w:b/>
        </w:rPr>
      </w:pPr>
      <w:r>
        <w:t>1.4.1</w:t>
      </w:r>
      <w:r w:rsidR="00B72454">
        <w:t>7</w:t>
      </w:r>
      <w:r>
        <w:t xml:space="preserve"> </w:t>
      </w:r>
      <w:r w:rsidRPr="00403525">
        <w:t>Зарядка аккумулятора</w:t>
      </w:r>
      <w:r>
        <w:t>.</w:t>
      </w:r>
    </w:p>
    <w:p w:rsidR="00403525" w:rsidRPr="00403525" w:rsidRDefault="00403525" w:rsidP="00403525">
      <w:pPr>
        <w:ind w:firstLine="567"/>
        <w:jc w:val="both"/>
      </w:pPr>
      <w:r w:rsidRPr="00403525">
        <w:t>Появление на дисплее весов сообщения «</w:t>
      </w:r>
      <w:r w:rsidRPr="00403525">
        <w:rPr>
          <w:lang w:val="en-US"/>
        </w:rPr>
        <w:t>bLUL</w:t>
      </w:r>
      <w:r w:rsidRPr="00403525">
        <w:t>» означает, что напряжение аккумулятора составляет 5.5 В и требуется немедленная зарядка аккумулятора.</w:t>
      </w:r>
    </w:p>
    <w:p w:rsidR="00403525" w:rsidRPr="00403525" w:rsidRDefault="00403525" w:rsidP="00403525">
      <w:pPr>
        <w:ind w:firstLine="567"/>
        <w:jc w:val="both"/>
      </w:pPr>
      <w:r>
        <w:t>- в</w:t>
      </w:r>
      <w:r w:rsidRPr="00403525">
        <w:t xml:space="preserve">ыключите питание весов нажатием </w:t>
      </w:r>
      <w:r>
        <w:t xml:space="preserve">кнопки </w:t>
      </w:r>
      <w:r w:rsidRPr="00403525">
        <w:rPr>
          <w:b/>
        </w:rPr>
        <w:t>Вкл</w:t>
      </w:r>
      <w:r w:rsidRPr="00403525">
        <w:rPr>
          <w:b/>
          <w:bCs/>
        </w:rPr>
        <w:t>/Выкл</w:t>
      </w:r>
      <w:r w:rsidRPr="00403525">
        <w:t xml:space="preserve"> на пе</w:t>
      </w:r>
      <w:r>
        <w:t>редней панели;</w:t>
      </w:r>
    </w:p>
    <w:p w:rsidR="00403525" w:rsidRPr="00403525" w:rsidRDefault="00403525" w:rsidP="00403525">
      <w:pPr>
        <w:ind w:firstLine="567"/>
        <w:jc w:val="both"/>
      </w:pPr>
      <w:r>
        <w:t>- о</w:t>
      </w:r>
      <w:r w:rsidRPr="00403525">
        <w:t>ткройте заднюю крышку весов и извлеките из них аккумуляторную бата</w:t>
      </w:r>
      <w:r>
        <w:t>рею*;</w:t>
      </w:r>
    </w:p>
    <w:p w:rsidR="00403525" w:rsidRPr="00403525" w:rsidRDefault="00403525" w:rsidP="00403525">
      <w:pPr>
        <w:ind w:firstLine="567"/>
        <w:jc w:val="both"/>
      </w:pPr>
      <w:r>
        <w:t>- с</w:t>
      </w:r>
      <w:r w:rsidRPr="00403525">
        <w:t>оедините аккумулятор весов с зарядным устройством и под</w:t>
      </w:r>
      <w:r>
        <w:t>ключите к сети 220 В,</w:t>
      </w:r>
      <w:r w:rsidRPr="00403525">
        <w:t xml:space="preserve"> </w:t>
      </w:r>
      <w:r>
        <w:t>и</w:t>
      </w:r>
      <w:r w:rsidRPr="00403525">
        <w:t>ндикаторная лампа на панели зарядного устройства за</w:t>
      </w:r>
      <w:r>
        <w:t>горится;</w:t>
      </w:r>
    </w:p>
    <w:p w:rsidR="00403525" w:rsidRPr="00403525" w:rsidRDefault="00403525" w:rsidP="00403525">
      <w:pPr>
        <w:ind w:firstLine="567"/>
        <w:jc w:val="both"/>
      </w:pPr>
      <w:r>
        <w:t>- а</w:t>
      </w:r>
      <w:r w:rsidRPr="00403525">
        <w:t>ккумулятор сле</w:t>
      </w:r>
      <w:r>
        <w:t>дует заряжать в течение 8 часов, п</w:t>
      </w:r>
      <w:r w:rsidRPr="00403525">
        <w:t>осле зарядки аккумулятора индикаторная лампа на панели зарядного устройства погас</w:t>
      </w:r>
      <w:r>
        <w:t>нет;</w:t>
      </w:r>
    </w:p>
    <w:p w:rsidR="00403525" w:rsidRPr="00403525" w:rsidRDefault="00403525" w:rsidP="00403525">
      <w:pPr>
        <w:ind w:firstLine="567"/>
        <w:jc w:val="both"/>
      </w:pPr>
      <w:r>
        <w:t>-</w:t>
      </w:r>
      <w:r w:rsidRPr="00403525">
        <w:t xml:space="preserve"> </w:t>
      </w:r>
      <w:r>
        <w:t>з</w:t>
      </w:r>
      <w:r w:rsidRPr="00403525">
        <w:t>аряженную аккумуляторную батарею следует установить на рабочее ме</w:t>
      </w:r>
      <w:r>
        <w:t>сто*;</w:t>
      </w:r>
      <w:r w:rsidRPr="00403525">
        <w:t xml:space="preserve"> </w:t>
      </w:r>
    </w:p>
    <w:p w:rsidR="00504795" w:rsidRDefault="00403525" w:rsidP="00504795">
      <w:pPr>
        <w:ind w:firstLine="567"/>
        <w:jc w:val="both"/>
      </w:pPr>
      <w:r>
        <w:t xml:space="preserve">* </w:t>
      </w:r>
      <w:r w:rsidRPr="00403525">
        <w:t xml:space="preserve">В весах с </w:t>
      </w:r>
      <w:r w:rsidR="009D67D1">
        <w:t>Мах</w:t>
      </w:r>
      <w:r w:rsidRPr="00403525">
        <w:t xml:space="preserve"> менее 2 тонн аккумулятор встроенный. Для зарядки соедините аккумулятор весов с зарядным устройством и подключите к сети 220 В (разъем аккумулятора находится с тыльной стороны весов).</w:t>
      </w:r>
      <w:r w:rsidR="00504795">
        <w:t xml:space="preserve"> В весах с Мах от 2 до 30т аккумулятор съемный.</w:t>
      </w:r>
    </w:p>
    <w:p w:rsidR="00504795" w:rsidRDefault="00504795" w:rsidP="00504795">
      <w:pPr>
        <w:ind w:firstLine="567"/>
        <w:jc w:val="both"/>
      </w:pPr>
      <w:r>
        <w:t>Время непрерывной работы от аккумулятора (нормальный режим работы) 35ч. Время непрерывной работы от аккумулятора (энергосберегающий режим) 70ч.</w:t>
      </w:r>
    </w:p>
    <w:p w:rsidR="00D019D4" w:rsidRPr="00317C94" w:rsidRDefault="00D019D4" w:rsidP="00D019D4">
      <w:pPr>
        <w:ind w:firstLine="567"/>
        <w:jc w:val="both"/>
      </w:pPr>
      <w:r>
        <w:t>Характеристики зарядного устройства: напряжение на выходе 7,</w:t>
      </w:r>
      <w:r w:rsidRPr="00845FB0">
        <w:t>5</w:t>
      </w:r>
      <w:r>
        <w:rPr>
          <w:lang w:val="en-US"/>
        </w:rPr>
        <w:t>V</w:t>
      </w:r>
      <w:r w:rsidRPr="00845FB0">
        <w:t xml:space="preserve"> 1</w:t>
      </w:r>
      <w:r>
        <w:rPr>
          <w:lang w:val="en-US"/>
        </w:rPr>
        <w:t>A</w:t>
      </w:r>
      <w:r w:rsidRPr="00845FB0">
        <w:t xml:space="preserve">, </w:t>
      </w:r>
      <w:r>
        <w:t xml:space="preserve">внутренний минус, разъем </w:t>
      </w:r>
      <w:r>
        <w:rPr>
          <w:lang w:val="en-US"/>
        </w:rPr>
        <w:t>P</w:t>
      </w:r>
      <w:r w:rsidRPr="00317C94">
        <w:t>1</w:t>
      </w:r>
      <w:r>
        <w:rPr>
          <w:lang w:val="en-US"/>
        </w:rPr>
        <w:t>J</w:t>
      </w:r>
      <w:r>
        <w:t>.</w:t>
      </w:r>
    </w:p>
    <w:p w:rsidR="00504795" w:rsidRDefault="00504795" w:rsidP="00504795">
      <w:pPr>
        <w:ind w:firstLine="567"/>
        <w:jc w:val="both"/>
      </w:pPr>
    </w:p>
    <w:tbl>
      <w:tblPr>
        <w:tblW w:w="44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2"/>
        <w:gridCol w:w="2646"/>
        <w:gridCol w:w="2655"/>
        <w:gridCol w:w="2038"/>
      </w:tblGrid>
      <w:tr w:rsidR="00504795" w:rsidRPr="00FF6642" w:rsidTr="00814602">
        <w:trPr>
          <w:trHeight w:val="709"/>
          <w:jc w:val="center"/>
        </w:trPr>
        <w:tc>
          <w:tcPr>
            <w:tcW w:w="1003" w:type="pct"/>
            <w:vAlign w:val="center"/>
          </w:tcPr>
          <w:p w:rsidR="00504795" w:rsidRPr="005E7784" w:rsidRDefault="00504795" w:rsidP="00814602">
            <w:pPr>
              <w:jc w:val="center"/>
            </w:pPr>
            <w:r>
              <w:t>Мах</w:t>
            </w:r>
            <w:r w:rsidRPr="005E7784">
              <w:t xml:space="preserve"> весов</w:t>
            </w:r>
            <w:r>
              <w:t>, кг</w:t>
            </w:r>
          </w:p>
        </w:tc>
        <w:tc>
          <w:tcPr>
            <w:tcW w:w="1441" w:type="pct"/>
            <w:vAlign w:val="center"/>
          </w:tcPr>
          <w:p w:rsidR="00504795" w:rsidRPr="005E7784" w:rsidRDefault="00504795" w:rsidP="00814602">
            <w:pPr>
              <w:jc w:val="center"/>
              <w:rPr>
                <w:lang w:val="en-US"/>
              </w:rPr>
            </w:pPr>
            <w:r>
              <w:t>Электрические характеристики аккумулятора</w:t>
            </w:r>
          </w:p>
        </w:tc>
        <w:tc>
          <w:tcPr>
            <w:tcW w:w="1446" w:type="pct"/>
            <w:vAlign w:val="center"/>
          </w:tcPr>
          <w:p w:rsidR="00504795" w:rsidRPr="005E7784" w:rsidRDefault="00504795" w:rsidP="00814602">
            <w:pPr>
              <w:jc w:val="center"/>
            </w:pPr>
            <w:r w:rsidRPr="005E7784">
              <w:t xml:space="preserve">Габаритные размеры </w:t>
            </w:r>
            <w:r>
              <w:t>аккумулятора, мм</w:t>
            </w:r>
          </w:p>
          <w:p w:rsidR="00504795" w:rsidRPr="005E7784" w:rsidRDefault="00504795" w:rsidP="00814602">
            <w:pPr>
              <w:jc w:val="center"/>
            </w:pPr>
          </w:p>
        </w:tc>
        <w:tc>
          <w:tcPr>
            <w:tcW w:w="1110" w:type="pct"/>
            <w:vAlign w:val="center"/>
          </w:tcPr>
          <w:p w:rsidR="00504795" w:rsidRPr="005E7784" w:rsidRDefault="00504795" w:rsidP="00814602">
            <w:pPr>
              <w:jc w:val="center"/>
            </w:pPr>
            <w:r>
              <w:t>Вес</w:t>
            </w:r>
            <w:r w:rsidRPr="005E7784">
              <w:t xml:space="preserve"> </w:t>
            </w:r>
            <w:r>
              <w:t>аккумулятора</w:t>
            </w:r>
            <w:r w:rsidRPr="005E7784">
              <w:t>, кг</w:t>
            </w:r>
          </w:p>
          <w:p w:rsidR="00504795" w:rsidRPr="005E7784" w:rsidRDefault="00504795" w:rsidP="00814602">
            <w:pPr>
              <w:jc w:val="center"/>
            </w:pPr>
          </w:p>
        </w:tc>
      </w:tr>
      <w:tr w:rsidR="00504795" w:rsidRPr="00FF6642" w:rsidTr="00814602">
        <w:trPr>
          <w:trHeight w:val="407"/>
          <w:jc w:val="center"/>
        </w:trPr>
        <w:tc>
          <w:tcPr>
            <w:tcW w:w="1003" w:type="pct"/>
            <w:vAlign w:val="center"/>
          </w:tcPr>
          <w:p w:rsidR="00504795" w:rsidRPr="007F346D" w:rsidRDefault="001063B0" w:rsidP="001063B0">
            <w:pPr>
              <w:jc w:val="center"/>
            </w:pPr>
            <w:r>
              <w:t>3</w:t>
            </w:r>
            <w:r w:rsidR="00504795">
              <w:t>000-</w:t>
            </w:r>
            <w:r>
              <w:t>10</w:t>
            </w:r>
            <w:r w:rsidR="00504795">
              <w:t>000</w:t>
            </w:r>
          </w:p>
        </w:tc>
        <w:tc>
          <w:tcPr>
            <w:tcW w:w="1441" w:type="pct"/>
            <w:vAlign w:val="center"/>
          </w:tcPr>
          <w:p w:rsidR="00504795" w:rsidRPr="005E7784" w:rsidRDefault="00504795" w:rsidP="00814602">
            <w:pPr>
              <w:tabs>
                <w:tab w:val="decimal" w:pos="198"/>
                <w:tab w:val="left" w:pos="397"/>
                <w:tab w:val="center" w:pos="2098"/>
                <w:tab w:val="decimal" w:pos="2551"/>
                <w:tab w:val="decimal" w:pos="3260"/>
                <w:tab w:val="decimal" w:pos="3969"/>
                <w:tab w:val="center" w:pos="4876"/>
                <w:tab w:val="center" w:pos="5613"/>
                <w:tab w:val="decimal" w:pos="6350"/>
                <w:tab w:val="left" w:pos="6576"/>
                <w:tab w:val="decimal" w:pos="8391"/>
                <w:tab w:val="left" w:pos="8674"/>
                <w:tab w:val="center" w:pos="10828"/>
                <w:tab w:val="decimal" w:pos="11792"/>
                <w:tab w:val="left" w:pos="12302"/>
              </w:tabs>
              <w:jc w:val="center"/>
            </w:pPr>
            <w:r w:rsidRPr="00A237AF">
              <w:t>6 В/10 Ач</w:t>
            </w:r>
            <w:r>
              <w:t xml:space="preserve"> (с клеммами)</w:t>
            </w:r>
          </w:p>
        </w:tc>
        <w:tc>
          <w:tcPr>
            <w:tcW w:w="1446" w:type="pct"/>
            <w:vAlign w:val="center"/>
          </w:tcPr>
          <w:p w:rsidR="00504795" w:rsidRPr="005E7784" w:rsidRDefault="00504795" w:rsidP="00814602">
            <w:pPr>
              <w:jc w:val="center"/>
            </w:pPr>
            <w:r w:rsidRPr="00F002EF">
              <w:t>150х95х50</w:t>
            </w:r>
          </w:p>
        </w:tc>
        <w:tc>
          <w:tcPr>
            <w:tcW w:w="1110" w:type="pct"/>
            <w:vAlign w:val="center"/>
          </w:tcPr>
          <w:p w:rsidR="00504795" w:rsidRPr="005E7784" w:rsidRDefault="00504795" w:rsidP="00814602">
            <w:pPr>
              <w:jc w:val="center"/>
            </w:pPr>
            <w:r>
              <w:t>1</w:t>
            </w:r>
          </w:p>
        </w:tc>
      </w:tr>
    </w:tbl>
    <w:p w:rsidR="00403525" w:rsidRPr="00403525" w:rsidRDefault="00403525" w:rsidP="00403525">
      <w:pPr>
        <w:ind w:firstLine="567"/>
        <w:jc w:val="both"/>
      </w:pPr>
    </w:p>
    <w:p w:rsidR="00B72454" w:rsidRDefault="00B72454" w:rsidP="00F55CAA">
      <w:pPr>
        <w:ind w:firstLine="567"/>
        <w:jc w:val="both"/>
        <w:rPr>
          <w:b/>
          <w:sz w:val="22"/>
          <w:szCs w:val="22"/>
        </w:rPr>
      </w:pPr>
    </w:p>
    <w:p w:rsidR="00B72454" w:rsidRDefault="00B72454" w:rsidP="00F55CAA">
      <w:pPr>
        <w:ind w:firstLine="567"/>
        <w:jc w:val="both"/>
        <w:rPr>
          <w:b/>
          <w:sz w:val="22"/>
          <w:szCs w:val="22"/>
        </w:rPr>
      </w:pPr>
    </w:p>
    <w:p w:rsidR="00B72454" w:rsidRDefault="00B72454" w:rsidP="00F55CAA">
      <w:pPr>
        <w:ind w:firstLine="567"/>
        <w:jc w:val="both"/>
        <w:rPr>
          <w:b/>
          <w:sz w:val="22"/>
          <w:szCs w:val="22"/>
        </w:rPr>
      </w:pPr>
    </w:p>
    <w:p w:rsidR="00B72454" w:rsidRDefault="00B72454" w:rsidP="00F55CAA">
      <w:pPr>
        <w:ind w:firstLine="567"/>
        <w:jc w:val="both"/>
        <w:rPr>
          <w:b/>
          <w:sz w:val="22"/>
          <w:szCs w:val="22"/>
        </w:rPr>
      </w:pPr>
    </w:p>
    <w:p w:rsidR="00B72454" w:rsidRDefault="00B72454" w:rsidP="00F55CAA">
      <w:pPr>
        <w:ind w:firstLine="567"/>
        <w:jc w:val="both"/>
        <w:rPr>
          <w:b/>
          <w:sz w:val="22"/>
          <w:szCs w:val="22"/>
        </w:rPr>
      </w:pPr>
    </w:p>
    <w:p w:rsidR="00BB3166" w:rsidRPr="00D168C6" w:rsidRDefault="00BB3166" w:rsidP="00F55CAA">
      <w:pPr>
        <w:ind w:firstLine="567"/>
        <w:jc w:val="both"/>
        <w:rPr>
          <w:b/>
          <w:sz w:val="22"/>
          <w:szCs w:val="22"/>
        </w:rPr>
      </w:pPr>
      <w:r w:rsidRPr="00D168C6">
        <w:rPr>
          <w:b/>
          <w:sz w:val="22"/>
          <w:szCs w:val="22"/>
        </w:rPr>
        <w:t>1.5 Маркировка и пломбирование</w:t>
      </w:r>
    </w:p>
    <w:p w:rsidR="00372383" w:rsidRDefault="0059132C" w:rsidP="00F55CAA">
      <w:pPr>
        <w:ind w:firstLine="561"/>
        <w:jc w:val="both"/>
      </w:pPr>
      <w:r w:rsidRPr="00A44B04">
        <w:t xml:space="preserve">1.5.1 </w:t>
      </w:r>
      <w:r w:rsidR="00372383" w:rsidRPr="00A44B04">
        <w:t xml:space="preserve">На корпусе </w:t>
      </w:r>
      <w:r w:rsidR="008F69EC">
        <w:t>весов</w:t>
      </w:r>
      <w:r w:rsidR="00372383" w:rsidRPr="00A44B04">
        <w:t xml:space="preserve"> </w:t>
      </w:r>
      <w:r w:rsidR="00D94B2E" w:rsidRPr="00A44B04">
        <w:t>крепится</w:t>
      </w:r>
      <w:r w:rsidR="00C036FF" w:rsidRPr="00A44B04">
        <w:t xml:space="preserve"> </w:t>
      </w:r>
      <w:r w:rsidR="00C036FF" w:rsidRPr="00AC2F40">
        <w:t>четырьмя заклепками алюминиевая</w:t>
      </w:r>
      <w:r w:rsidR="00C036FF" w:rsidRPr="00A44B04">
        <w:t xml:space="preserve"> </w:t>
      </w:r>
      <w:r w:rsidR="00372383" w:rsidRPr="00A44B04">
        <w:t>табличка, содержащая следующую информацию:</w:t>
      </w:r>
    </w:p>
    <w:p w:rsidR="00372383" w:rsidRDefault="00372383" w:rsidP="00372383">
      <w:pPr>
        <w:numPr>
          <w:ilvl w:val="0"/>
          <w:numId w:val="16"/>
        </w:numPr>
        <w:tabs>
          <w:tab w:val="left" w:pos="993"/>
        </w:tabs>
        <w:ind w:left="0" w:firstLine="561"/>
        <w:jc w:val="both"/>
      </w:pPr>
      <w:r>
        <w:t>наименование предприятия-изготовителя;</w:t>
      </w:r>
    </w:p>
    <w:p w:rsidR="00372383" w:rsidRDefault="00372383" w:rsidP="00372383">
      <w:pPr>
        <w:numPr>
          <w:ilvl w:val="0"/>
          <w:numId w:val="16"/>
        </w:numPr>
        <w:tabs>
          <w:tab w:val="left" w:pos="993"/>
        </w:tabs>
        <w:ind w:left="0" w:firstLine="561"/>
        <w:jc w:val="both"/>
      </w:pPr>
      <w:r>
        <w:t>обозначение весов;</w:t>
      </w:r>
    </w:p>
    <w:p w:rsidR="00372383" w:rsidRDefault="00372383" w:rsidP="00372383">
      <w:pPr>
        <w:numPr>
          <w:ilvl w:val="0"/>
          <w:numId w:val="16"/>
        </w:numPr>
        <w:tabs>
          <w:tab w:val="left" w:pos="993"/>
        </w:tabs>
        <w:ind w:left="0" w:firstLine="561"/>
        <w:jc w:val="both"/>
      </w:pPr>
      <w:r>
        <w:t>заводской номер весов;</w:t>
      </w:r>
    </w:p>
    <w:p w:rsidR="00372383" w:rsidRDefault="00372383" w:rsidP="00372383">
      <w:pPr>
        <w:numPr>
          <w:ilvl w:val="0"/>
          <w:numId w:val="16"/>
        </w:numPr>
        <w:tabs>
          <w:tab w:val="left" w:pos="993"/>
        </w:tabs>
        <w:ind w:left="0" w:firstLine="561"/>
        <w:jc w:val="both"/>
      </w:pPr>
      <w:r>
        <w:t>класс точности весов;</w:t>
      </w:r>
    </w:p>
    <w:p w:rsidR="00372383" w:rsidRDefault="00372383" w:rsidP="00372383">
      <w:pPr>
        <w:numPr>
          <w:ilvl w:val="0"/>
          <w:numId w:val="16"/>
        </w:numPr>
        <w:tabs>
          <w:tab w:val="left" w:pos="993"/>
        </w:tabs>
        <w:ind w:left="0" w:firstLine="561"/>
        <w:jc w:val="both"/>
      </w:pPr>
      <w:r>
        <w:t>значение максимальной нагрузки (</w:t>
      </w:r>
      <w:r w:rsidRPr="00857F1F">
        <w:t>Max</w:t>
      </w:r>
      <w:r>
        <w:t>);</w:t>
      </w:r>
    </w:p>
    <w:p w:rsidR="00372383" w:rsidRDefault="00372383" w:rsidP="00372383">
      <w:pPr>
        <w:numPr>
          <w:ilvl w:val="0"/>
          <w:numId w:val="16"/>
        </w:numPr>
        <w:tabs>
          <w:tab w:val="left" w:pos="993"/>
        </w:tabs>
        <w:ind w:left="0" w:firstLine="561"/>
        <w:jc w:val="both"/>
      </w:pPr>
      <w:r>
        <w:t>значение минимальной нагрузки (</w:t>
      </w:r>
      <w:r w:rsidRPr="00857F1F">
        <w:t>Min</w:t>
      </w:r>
      <w:r>
        <w:t>);</w:t>
      </w:r>
    </w:p>
    <w:p w:rsidR="00372383" w:rsidRDefault="00372383" w:rsidP="00372383">
      <w:pPr>
        <w:numPr>
          <w:ilvl w:val="0"/>
          <w:numId w:val="16"/>
        </w:numPr>
        <w:tabs>
          <w:tab w:val="left" w:pos="993"/>
        </w:tabs>
        <w:ind w:left="0" w:firstLine="561"/>
        <w:jc w:val="both"/>
      </w:pPr>
      <w:r>
        <w:t>значение поверочного деления (</w:t>
      </w:r>
      <w:r w:rsidRPr="00857F1F">
        <w:t>e</w:t>
      </w:r>
      <w:r>
        <w:t>);</w:t>
      </w:r>
    </w:p>
    <w:p w:rsidR="00372383" w:rsidRPr="00D0433A" w:rsidRDefault="00372383" w:rsidP="00372383">
      <w:pPr>
        <w:numPr>
          <w:ilvl w:val="0"/>
          <w:numId w:val="16"/>
        </w:numPr>
        <w:tabs>
          <w:tab w:val="left" w:pos="993"/>
        </w:tabs>
        <w:ind w:left="0" w:firstLine="561"/>
        <w:jc w:val="both"/>
      </w:pPr>
      <w:r w:rsidRPr="00D0433A">
        <w:t>значение действ</w:t>
      </w:r>
      <w:r w:rsidR="00D0433A" w:rsidRPr="00D0433A">
        <w:t xml:space="preserve">ительной цены деления (d); </w:t>
      </w:r>
    </w:p>
    <w:p w:rsidR="00372383" w:rsidRDefault="00372383" w:rsidP="00372383">
      <w:pPr>
        <w:numPr>
          <w:ilvl w:val="0"/>
          <w:numId w:val="16"/>
        </w:numPr>
        <w:tabs>
          <w:tab w:val="left" w:pos="993"/>
        </w:tabs>
        <w:ind w:left="0" w:firstLine="561"/>
        <w:jc w:val="both"/>
      </w:pPr>
      <w:r w:rsidRPr="00857F1F">
        <w:t>знак утверждения типа по ПР 50.2.107-09</w:t>
      </w:r>
      <w:r>
        <w:t>;</w:t>
      </w:r>
    </w:p>
    <w:p w:rsidR="00D0433A" w:rsidRDefault="00372383" w:rsidP="00D0433A">
      <w:pPr>
        <w:numPr>
          <w:ilvl w:val="0"/>
          <w:numId w:val="16"/>
        </w:numPr>
        <w:tabs>
          <w:tab w:val="left" w:pos="993"/>
        </w:tabs>
        <w:ind w:left="0" w:firstLine="561"/>
        <w:jc w:val="both"/>
      </w:pPr>
      <w:r>
        <w:t>год выпуска.</w:t>
      </w:r>
    </w:p>
    <w:p w:rsidR="00373E3F" w:rsidRPr="00D31395" w:rsidRDefault="00373E3F" w:rsidP="00AF3DF5">
      <w:pPr>
        <w:tabs>
          <w:tab w:val="left" w:pos="993"/>
        </w:tabs>
        <w:ind w:firstLine="561"/>
        <w:jc w:val="both"/>
        <w:rPr>
          <w:sz w:val="6"/>
          <w:szCs w:val="6"/>
        </w:rPr>
      </w:pPr>
    </w:p>
    <w:p w:rsidR="00373E3F" w:rsidRDefault="00373E3F" w:rsidP="00373E3F">
      <w:pPr>
        <w:pStyle w:val="aa"/>
        <w:spacing w:after="0"/>
        <w:ind w:firstLine="567"/>
        <w:jc w:val="both"/>
      </w:pPr>
      <w:r w:rsidRPr="00D168C6">
        <w:t>Надписи, знаки и изображения на табличке выполнены фотохимическим способом, обеспечивающим четкость и сохранность маркировки в течение всего срока службы весов.</w:t>
      </w:r>
    </w:p>
    <w:p w:rsidR="00D31395" w:rsidRPr="00234220" w:rsidRDefault="00373E3F" w:rsidP="00234220">
      <w:pPr>
        <w:pStyle w:val="aa"/>
        <w:spacing w:after="0"/>
        <w:ind w:firstLine="567"/>
        <w:jc w:val="both"/>
        <w:rPr>
          <w:color w:val="FF00FF"/>
        </w:rPr>
      </w:pPr>
      <w:r w:rsidRPr="00AC2F40">
        <w:t>Значени</w:t>
      </w:r>
      <w:r w:rsidR="001454D2">
        <w:t>я</w:t>
      </w:r>
      <w:r w:rsidRPr="00AC2F40">
        <w:t xml:space="preserve"> Мах, Min и е, даты выпуска и номера весов выполнены ударным способом.</w:t>
      </w:r>
      <w:r>
        <w:t xml:space="preserve"> </w:t>
      </w:r>
    </w:p>
    <w:p w:rsidR="00AF3DF5" w:rsidRPr="00D31395" w:rsidRDefault="00AF3DF5" w:rsidP="00372383">
      <w:pPr>
        <w:pStyle w:val="aa"/>
        <w:spacing w:after="0"/>
        <w:ind w:firstLine="567"/>
        <w:jc w:val="both"/>
        <w:rPr>
          <w:sz w:val="6"/>
          <w:szCs w:val="6"/>
        </w:rPr>
      </w:pPr>
    </w:p>
    <w:p w:rsidR="00372383" w:rsidRDefault="00372383" w:rsidP="00D02146">
      <w:pPr>
        <w:spacing w:before="60"/>
        <w:ind w:firstLine="567"/>
        <w:jc w:val="both"/>
      </w:pPr>
      <w:r>
        <w:t>Транспортная маркировка содержит манипуляционные знаки, соответствующие надписям:</w:t>
      </w:r>
    </w:p>
    <w:tbl>
      <w:tblPr>
        <w:tblW w:w="0" w:type="auto"/>
        <w:tblInd w:w="817" w:type="dxa"/>
        <w:tblLook w:val="04A0" w:firstRow="1" w:lastRow="0" w:firstColumn="1" w:lastColumn="0" w:noHBand="0" w:noVBand="1"/>
      </w:tblPr>
      <w:tblGrid>
        <w:gridCol w:w="546"/>
        <w:gridCol w:w="3191"/>
      </w:tblGrid>
      <w:tr w:rsidR="00372383" w:rsidTr="0080246A">
        <w:tc>
          <w:tcPr>
            <w:tcW w:w="495" w:type="dxa"/>
          </w:tcPr>
          <w:p w:rsidR="00372383" w:rsidRDefault="004F088B" w:rsidP="0080246A">
            <w:pPr>
              <w:spacing w:before="60"/>
              <w:jc w:val="center"/>
            </w:pPr>
            <w:r>
              <w:rPr>
                <w:rFonts w:ascii="Arial" w:hAnsi="Arial" w:cs="Arial"/>
                <w:noProof/>
                <w:color w:val="000000"/>
                <w:sz w:val="20"/>
                <w:szCs w:val="20"/>
              </w:rPr>
              <w:drawing>
                <wp:inline distT="0" distB="0" distL="0" distR="0">
                  <wp:extent cx="95250" cy="247650"/>
                  <wp:effectExtent l="19050" t="0" r="0" b="0"/>
                  <wp:docPr id="13" name="Рисунок 13" descr="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3_1"/>
                          <pic:cNvPicPr>
                            <a:picLocks noChangeAspect="1" noChangeArrowheads="1"/>
                          </pic:cNvPicPr>
                        </pic:nvPicPr>
                        <pic:blipFill>
                          <a:blip r:embed="rId22" cstate="print"/>
                          <a:srcRect/>
                          <a:stretch>
                            <a:fillRect/>
                          </a:stretch>
                        </pic:blipFill>
                        <pic:spPr bwMode="auto">
                          <a:xfrm>
                            <a:off x="0" y="0"/>
                            <a:ext cx="95250" cy="247650"/>
                          </a:xfrm>
                          <a:prstGeom prst="rect">
                            <a:avLst/>
                          </a:prstGeom>
                          <a:noFill/>
                          <a:ln w="9525">
                            <a:noFill/>
                            <a:miter lim="800000"/>
                            <a:headEnd/>
                            <a:tailEnd/>
                          </a:ln>
                        </pic:spPr>
                      </pic:pic>
                    </a:graphicData>
                  </a:graphic>
                </wp:inline>
              </w:drawing>
            </w:r>
          </w:p>
        </w:tc>
        <w:tc>
          <w:tcPr>
            <w:tcW w:w="3191" w:type="dxa"/>
          </w:tcPr>
          <w:p w:rsidR="00372383" w:rsidRDefault="00372383" w:rsidP="0080246A">
            <w:pPr>
              <w:spacing w:before="60"/>
              <w:jc w:val="both"/>
            </w:pPr>
            <w:r>
              <w:t>- «Хрупкое. Осторожно»;</w:t>
            </w:r>
          </w:p>
        </w:tc>
      </w:tr>
      <w:tr w:rsidR="00372383" w:rsidTr="0080246A">
        <w:tc>
          <w:tcPr>
            <w:tcW w:w="495" w:type="dxa"/>
          </w:tcPr>
          <w:p w:rsidR="00372383" w:rsidRDefault="004F088B" w:rsidP="0080246A">
            <w:pPr>
              <w:spacing w:before="60"/>
              <w:jc w:val="center"/>
            </w:pPr>
            <w:r>
              <w:rPr>
                <w:rFonts w:ascii="Arial" w:hAnsi="Arial" w:cs="Arial"/>
                <w:noProof/>
                <w:color w:val="000000"/>
                <w:sz w:val="20"/>
                <w:szCs w:val="20"/>
              </w:rPr>
              <w:drawing>
                <wp:inline distT="0" distB="0" distL="0" distR="0">
                  <wp:extent cx="142875" cy="238125"/>
                  <wp:effectExtent l="19050" t="0" r="9525" b="0"/>
                  <wp:docPr id="14" name="Рисунок 14" descr="1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3_3"/>
                          <pic:cNvPicPr>
                            <a:picLocks noChangeAspect="1" noChangeArrowheads="1"/>
                          </pic:cNvPicPr>
                        </pic:nvPicPr>
                        <pic:blipFill>
                          <a:blip r:embed="rId23" cstate="print"/>
                          <a:srcRect/>
                          <a:stretch>
                            <a:fillRect/>
                          </a:stretch>
                        </pic:blipFill>
                        <pic:spPr bwMode="auto">
                          <a:xfrm>
                            <a:off x="0" y="0"/>
                            <a:ext cx="142875" cy="238125"/>
                          </a:xfrm>
                          <a:prstGeom prst="rect">
                            <a:avLst/>
                          </a:prstGeom>
                          <a:noFill/>
                          <a:ln w="9525">
                            <a:noFill/>
                            <a:miter lim="800000"/>
                            <a:headEnd/>
                            <a:tailEnd/>
                          </a:ln>
                        </pic:spPr>
                      </pic:pic>
                    </a:graphicData>
                  </a:graphic>
                </wp:inline>
              </w:drawing>
            </w:r>
          </w:p>
        </w:tc>
        <w:tc>
          <w:tcPr>
            <w:tcW w:w="3191" w:type="dxa"/>
          </w:tcPr>
          <w:p w:rsidR="00372383" w:rsidRDefault="00372383" w:rsidP="0080246A">
            <w:pPr>
              <w:spacing w:before="60"/>
              <w:jc w:val="both"/>
            </w:pPr>
            <w:r>
              <w:t>- «Верх»;</w:t>
            </w:r>
          </w:p>
        </w:tc>
      </w:tr>
      <w:tr w:rsidR="00372383" w:rsidTr="0080246A">
        <w:tc>
          <w:tcPr>
            <w:tcW w:w="495" w:type="dxa"/>
          </w:tcPr>
          <w:p w:rsidR="00372383" w:rsidRDefault="004F088B" w:rsidP="0080246A">
            <w:pPr>
              <w:spacing w:before="60"/>
              <w:jc w:val="center"/>
            </w:pPr>
            <w:r>
              <w:rPr>
                <w:rFonts w:ascii="Arial" w:hAnsi="Arial" w:cs="Arial"/>
                <w:noProof/>
                <w:color w:val="000000"/>
                <w:sz w:val="20"/>
                <w:szCs w:val="20"/>
              </w:rPr>
              <w:drawing>
                <wp:inline distT="0" distB="0" distL="0" distR="0">
                  <wp:extent cx="180975" cy="180975"/>
                  <wp:effectExtent l="19050" t="0" r="9525" b="0"/>
                  <wp:docPr id="15" name="Рисунок 15" descr="13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3_7"/>
                          <pic:cNvPicPr>
                            <a:picLocks noChangeAspect="1" noChangeArrowheads="1"/>
                          </pic:cNvPicPr>
                        </pic:nvPicPr>
                        <pic:blipFill>
                          <a:blip r:embed="rId24"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p>
        </w:tc>
        <w:tc>
          <w:tcPr>
            <w:tcW w:w="3191" w:type="dxa"/>
          </w:tcPr>
          <w:p w:rsidR="00372383" w:rsidRDefault="00372383" w:rsidP="0080246A">
            <w:pPr>
              <w:spacing w:before="60"/>
              <w:jc w:val="both"/>
            </w:pPr>
            <w:r>
              <w:t>- «Центр тяжести»;</w:t>
            </w:r>
          </w:p>
        </w:tc>
      </w:tr>
      <w:tr w:rsidR="00372383" w:rsidTr="0080246A">
        <w:tc>
          <w:tcPr>
            <w:tcW w:w="495" w:type="dxa"/>
          </w:tcPr>
          <w:p w:rsidR="00372383" w:rsidRDefault="004F088B" w:rsidP="0080246A">
            <w:pPr>
              <w:spacing w:before="60"/>
              <w:jc w:val="center"/>
            </w:pPr>
            <w:r>
              <w:rPr>
                <w:rFonts w:ascii="Arial" w:hAnsi="Arial" w:cs="Arial"/>
                <w:noProof/>
                <w:color w:val="000000"/>
                <w:sz w:val="20"/>
                <w:szCs w:val="20"/>
              </w:rPr>
              <w:drawing>
                <wp:inline distT="0" distB="0" distL="0" distR="0">
                  <wp:extent cx="123825" cy="209550"/>
                  <wp:effectExtent l="19050" t="0" r="9525" b="0"/>
                  <wp:docPr id="16" name="Рисунок 16" descr="13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3_5"/>
                          <pic:cNvPicPr>
                            <a:picLocks noChangeAspect="1" noChangeArrowheads="1"/>
                          </pic:cNvPicPr>
                        </pic:nvPicPr>
                        <pic:blipFill>
                          <a:blip r:embed="rId25" cstate="print"/>
                          <a:srcRect/>
                          <a:stretch>
                            <a:fillRect/>
                          </a:stretch>
                        </pic:blipFill>
                        <pic:spPr bwMode="auto">
                          <a:xfrm>
                            <a:off x="0" y="0"/>
                            <a:ext cx="123825" cy="209550"/>
                          </a:xfrm>
                          <a:prstGeom prst="rect">
                            <a:avLst/>
                          </a:prstGeom>
                          <a:noFill/>
                          <a:ln w="9525">
                            <a:noFill/>
                            <a:miter lim="800000"/>
                            <a:headEnd/>
                            <a:tailEnd/>
                          </a:ln>
                        </pic:spPr>
                      </pic:pic>
                    </a:graphicData>
                  </a:graphic>
                </wp:inline>
              </w:drawing>
            </w:r>
          </w:p>
        </w:tc>
        <w:tc>
          <w:tcPr>
            <w:tcW w:w="3191" w:type="dxa"/>
          </w:tcPr>
          <w:p w:rsidR="00372383" w:rsidRDefault="00372383" w:rsidP="0080246A">
            <w:pPr>
              <w:spacing w:before="60"/>
              <w:jc w:val="both"/>
            </w:pPr>
            <w:r>
              <w:t>- «Место строповки».</w:t>
            </w:r>
          </w:p>
        </w:tc>
      </w:tr>
    </w:tbl>
    <w:p w:rsidR="007D1CE7" w:rsidRDefault="007D1CE7" w:rsidP="007D1CE7">
      <w:pPr>
        <w:pStyle w:val="aa"/>
        <w:spacing w:after="0"/>
        <w:ind w:firstLine="567"/>
      </w:pPr>
      <w:r w:rsidRPr="00D168C6">
        <w:t>.</w:t>
      </w:r>
    </w:p>
    <w:p w:rsidR="007D1CE7" w:rsidRDefault="007D1CE7" w:rsidP="007D1CE7">
      <w:pPr>
        <w:ind w:firstLine="567"/>
        <w:jc w:val="both"/>
      </w:pPr>
      <w:r>
        <w:lastRenderedPageBreak/>
        <w:t>Транспортная маркировка обеспечивает четкость и сохранность маркировки   до момента распаковки весов у потреби</w:t>
      </w:r>
      <w:r>
        <w:softHyphen/>
        <w:t>теля.</w:t>
      </w:r>
    </w:p>
    <w:p w:rsidR="00915FA0" w:rsidRDefault="00915FA0" w:rsidP="00F55CAA">
      <w:pPr>
        <w:ind w:firstLine="567"/>
        <w:jc w:val="both"/>
        <w:rPr>
          <w:b/>
          <w:sz w:val="22"/>
          <w:szCs w:val="22"/>
        </w:rPr>
      </w:pPr>
    </w:p>
    <w:p w:rsidR="007D1CE7" w:rsidRPr="007D1CE7" w:rsidRDefault="007D1CE7" w:rsidP="00F55CAA">
      <w:pPr>
        <w:ind w:firstLine="567"/>
        <w:jc w:val="both"/>
        <w:rPr>
          <w:b/>
          <w:sz w:val="22"/>
          <w:szCs w:val="22"/>
        </w:rPr>
      </w:pPr>
      <w:r w:rsidRPr="007D1CE7">
        <w:rPr>
          <w:b/>
          <w:sz w:val="22"/>
          <w:szCs w:val="22"/>
        </w:rPr>
        <w:t>1.6 Упаковка</w:t>
      </w:r>
    </w:p>
    <w:p w:rsidR="00102043" w:rsidRPr="0094304A" w:rsidRDefault="00102043" w:rsidP="00F55CAA">
      <w:pPr>
        <w:ind w:firstLine="567"/>
        <w:jc w:val="both"/>
      </w:pPr>
      <w:r w:rsidRPr="0094304A">
        <w:t>Перед упаковкой весы подверг</w:t>
      </w:r>
      <w:r>
        <w:t>ают</w:t>
      </w:r>
      <w:r w:rsidRPr="0094304A">
        <w:t xml:space="preserve"> консервации в соответствии с требованиями ГОСТ 9.014 для группы изделий П-1 с предельным сроком защиты без переконсервации не менее 3 лет, вариант временной защиты ВЗ-1.</w:t>
      </w:r>
    </w:p>
    <w:p w:rsidR="00102043" w:rsidRPr="0094304A" w:rsidRDefault="00102043" w:rsidP="00102043">
      <w:pPr>
        <w:tabs>
          <w:tab w:val="left" w:pos="567"/>
        </w:tabs>
        <w:ind w:firstLine="567"/>
        <w:jc w:val="both"/>
      </w:pPr>
      <w:r w:rsidRPr="0094304A">
        <w:t>Консервации подлежат все металлические неокрашенные наружные поверхности, в том числе с металлическими и неметаллическими покрытиями.</w:t>
      </w:r>
    </w:p>
    <w:p w:rsidR="00373E3F" w:rsidRPr="00821B82" w:rsidRDefault="00373E3F" w:rsidP="00373E3F">
      <w:pPr>
        <w:ind w:firstLine="567"/>
        <w:jc w:val="both"/>
      </w:pPr>
      <w:r w:rsidRPr="00821B82">
        <w:t>Документация, входящая в комплект поставки, упаковывается в водонепроницаемый пакет.</w:t>
      </w:r>
    </w:p>
    <w:p w:rsidR="00373E3F" w:rsidRPr="00821B82" w:rsidRDefault="00373E3F" w:rsidP="00373E3F">
      <w:pPr>
        <w:ind w:firstLine="567"/>
        <w:jc w:val="both"/>
      </w:pPr>
      <w:r w:rsidRPr="00821B82">
        <w:t>Все составные части весов должны быть закреплены в транспортной таре спосо</w:t>
      </w:r>
      <w:r w:rsidRPr="00821B82">
        <w:softHyphen/>
        <w:t>бом, исключающим их перемещение при транспортировании.</w:t>
      </w:r>
    </w:p>
    <w:p w:rsidR="00373E3F" w:rsidRPr="00821B82" w:rsidRDefault="00373E3F" w:rsidP="00373E3F">
      <w:pPr>
        <w:shd w:val="clear" w:color="auto" w:fill="FFFFFF"/>
        <w:tabs>
          <w:tab w:val="left" w:pos="567"/>
        </w:tabs>
        <w:autoSpaceDE w:val="0"/>
        <w:autoSpaceDN w:val="0"/>
        <w:adjustRightInd w:val="0"/>
        <w:jc w:val="both"/>
      </w:pPr>
      <w:r w:rsidRPr="00821B82">
        <w:tab/>
      </w:r>
      <w:r w:rsidR="00C856F9">
        <w:t>Весы</w:t>
      </w:r>
      <w:r w:rsidRPr="00821B82">
        <w:t xml:space="preserve"> должны быть упакованы в оригинальную упаковку фирмы поставщика. Виды отправок - мелкие малотоннажные.</w:t>
      </w:r>
    </w:p>
    <w:p w:rsidR="00BB3166" w:rsidRDefault="00432D99" w:rsidP="00F55CAA">
      <w:pPr>
        <w:spacing w:before="100" w:beforeAutospacing="1" w:after="100" w:afterAutospacing="1"/>
        <w:ind w:firstLine="561"/>
        <w:jc w:val="both"/>
        <w:rPr>
          <w:b/>
          <w:color w:val="000000"/>
          <w:sz w:val="22"/>
          <w:szCs w:val="22"/>
        </w:rPr>
      </w:pPr>
      <w:r>
        <w:rPr>
          <w:b/>
          <w:color w:val="000000"/>
          <w:sz w:val="22"/>
          <w:szCs w:val="22"/>
        </w:rPr>
        <w:t xml:space="preserve">2 </w:t>
      </w:r>
      <w:r w:rsidR="00BB3166">
        <w:rPr>
          <w:b/>
          <w:color w:val="000000"/>
          <w:sz w:val="22"/>
          <w:szCs w:val="22"/>
        </w:rPr>
        <w:t>МЕРЫ БЕЗОПАСНОСТИ</w:t>
      </w:r>
    </w:p>
    <w:p w:rsidR="001A4DB2" w:rsidRDefault="001A4DB2" w:rsidP="00F55CAA">
      <w:pPr>
        <w:tabs>
          <w:tab w:val="left" w:pos="1140"/>
        </w:tabs>
        <w:autoSpaceDE w:val="0"/>
        <w:autoSpaceDN w:val="0"/>
        <w:adjustRightInd w:val="0"/>
        <w:ind w:firstLine="567"/>
        <w:jc w:val="both"/>
      </w:pPr>
      <w:r>
        <w:t>Весы</w:t>
      </w:r>
      <w:r w:rsidRPr="00CD7757">
        <w:t xml:space="preserve"> должны соответствовать общим требованиям безопасности ГОСТ 12.2.003.</w:t>
      </w:r>
    </w:p>
    <w:p w:rsidR="00506C1F" w:rsidRPr="00CD7757" w:rsidRDefault="00506C1F" w:rsidP="00F55CAA">
      <w:pPr>
        <w:tabs>
          <w:tab w:val="left" w:pos="1311"/>
          <w:tab w:val="left" w:pos="1539"/>
        </w:tabs>
        <w:ind w:firstLine="567"/>
        <w:jc w:val="both"/>
      </w:pPr>
      <w:r>
        <w:t xml:space="preserve">Напряжение питания весов от аккумуляторной батареи не более </w:t>
      </w:r>
      <w:r w:rsidR="00226062" w:rsidRPr="00226062">
        <w:t>6</w:t>
      </w:r>
      <w:r w:rsidRPr="00226062">
        <w:t xml:space="preserve"> В</w:t>
      </w:r>
      <w:r>
        <w:t xml:space="preserve"> и не является опасным для жизни.</w:t>
      </w:r>
    </w:p>
    <w:p w:rsidR="00BB3166" w:rsidRDefault="00BB3166" w:rsidP="00F55CAA">
      <w:pPr>
        <w:pStyle w:val="a5"/>
        <w:tabs>
          <w:tab w:val="num" w:pos="0"/>
        </w:tabs>
        <w:ind w:firstLine="567"/>
        <w:jc w:val="both"/>
        <w:rPr>
          <w:rFonts w:ascii="Times New Roman" w:hAnsi="Times New Roman"/>
          <w:sz w:val="24"/>
        </w:rPr>
      </w:pPr>
      <w:r>
        <w:rPr>
          <w:rFonts w:ascii="Times New Roman" w:hAnsi="Times New Roman"/>
          <w:sz w:val="24"/>
        </w:rPr>
        <w:t>Основные требования и необходимые меры для обеспечения безопасности работающих с весами:</w:t>
      </w:r>
    </w:p>
    <w:p w:rsidR="00BB3166" w:rsidRDefault="00506C1F" w:rsidP="00F55CAA">
      <w:pPr>
        <w:pStyle w:val="a5"/>
        <w:numPr>
          <w:ilvl w:val="0"/>
          <w:numId w:val="3"/>
        </w:numPr>
        <w:tabs>
          <w:tab w:val="clear" w:pos="360"/>
          <w:tab w:val="num" w:pos="0"/>
        </w:tabs>
        <w:ind w:left="0" w:firstLine="567"/>
        <w:jc w:val="both"/>
        <w:rPr>
          <w:rFonts w:ascii="Times New Roman" w:hAnsi="Times New Roman"/>
          <w:sz w:val="24"/>
        </w:rPr>
      </w:pPr>
      <w:r>
        <w:rPr>
          <w:rFonts w:ascii="Times New Roman" w:hAnsi="Times New Roman"/>
          <w:sz w:val="24"/>
        </w:rPr>
        <w:t>у</w:t>
      </w:r>
      <w:r w:rsidRPr="00506C1F">
        <w:rPr>
          <w:rFonts w:ascii="Times New Roman" w:hAnsi="Times New Roman"/>
          <w:sz w:val="24"/>
        </w:rPr>
        <w:t>стройство электрооборудования весов должно исключать случайный доступ к неи</w:t>
      </w:r>
      <w:r w:rsidR="00E530C2">
        <w:rPr>
          <w:rFonts w:ascii="Times New Roman" w:hAnsi="Times New Roman"/>
          <w:sz w:val="24"/>
        </w:rPr>
        <w:t>золированным токоведущим частям</w:t>
      </w:r>
      <w:r w:rsidR="00BB3166">
        <w:rPr>
          <w:rFonts w:ascii="Times New Roman" w:hAnsi="Times New Roman"/>
          <w:sz w:val="24"/>
        </w:rPr>
        <w:t>;</w:t>
      </w:r>
    </w:p>
    <w:p w:rsidR="00BB3166" w:rsidRDefault="00BB3166" w:rsidP="00F55CAA">
      <w:pPr>
        <w:pStyle w:val="a5"/>
        <w:numPr>
          <w:ilvl w:val="0"/>
          <w:numId w:val="3"/>
        </w:numPr>
        <w:tabs>
          <w:tab w:val="clear" w:pos="360"/>
          <w:tab w:val="num" w:pos="0"/>
        </w:tabs>
        <w:ind w:left="0" w:firstLine="567"/>
        <w:jc w:val="both"/>
        <w:rPr>
          <w:rFonts w:ascii="Times New Roman" w:hAnsi="Times New Roman"/>
          <w:sz w:val="24"/>
        </w:rPr>
      </w:pPr>
      <w:r>
        <w:rPr>
          <w:rFonts w:ascii="Times New Roman" w:hAnsi="Times New Roman"/>
          <w:sz w:val="24"/>
        </w:rPr>
        <w:t xml:space="preserve">ремонтные, наладочные и электромонтажные работы весов производить при отключенном питании; </w:t>
      </w:r>
    </w:p>
    <w:p w:rsidR="00BB3166" w:rsidRDefault="00BB3166" w:rsidP="00F55CAA">
      <w:pPr>
        <w:pStyle w:val="a5"/>
        <w:numPr>
          <w:ilvl w:val="0"/>
          <w:numId w:val="3"/>
        </w:numPr>
        <w:tabs>
          <w:tab w:val="clear" w:pos="360"/>
          <w:tab w:val="num" w:pos="0"/>
        </w:tabs>
        <w:ind w:left="0" w:firstLine="567"/>
        <w:jc w:val="both"/>
        <w:rPr>
          <w:rFonts w:ascii="Times New Roman" w:hAnsi="Times New Roman"/>
          <w:sz w:val="24"/>
        </w:rPr>
      </w:pPr>
      <w:r>
        <w:rPr>
          <w:rFonts w:ascii="Times New Roman" w:hAnsi="Times New Roman"/>
          <w:sz w:val="24"/>
        </w:rPr>
        <w:lastRenderedPageBreak/>
        <w:t xml:space="preserve">наладку, ремонт и техническое обслуживание весов должен выполнять персонал, имеющий группу по электробезопасности </w:t>
      </w:r>
      <w:r>
        <w:rPr>
          <w:rFonts w:ascii="Times New Roman" w:hAnsi="Times New Roman"/>
          <w:sz w:val="24"/>
          <w:lang w:val="en-US"/>
        </w:rPr>
        <w:t>III</w:t>
      </w:r>
      <w:r>
        <w:rPr>
          <w:rFonts w:ascii="Times New Roman" w:hAnsi="Times New Roman"/>
          <w:sz w:val="24"/>
        </w:rPr>
        <w:t xml:space="preserve"> для обслуживания электроустановок до 1000 В;</w:t>
      </w:r>
    </w:p>
    <w:p w:rsidR="00BB3166" w:rsidRDefault="00BB3166" w:rsidP="00F55CAA">
      <w:pPr>
        <w:pStyle w:val="a5"/>
        <w:numPr>
          <w:ilvl w:val="0"/>
          <w:numId w:val="2"/>
        </w:numPr>
        <w:tabs>
          <w:tab w:val="clear" w:pos="360"/>
          <w:tab w:val="num" w:pos="0"/>
        </w:tabs>
        <w:ind w:left="0" w:firstLine="567"/>
        <w:jc w:val="both"/>
        <w:rPr>
          <w:rFonts w:ascii="Times New Roman" w:hAnsi="Times New Roman"/>
          <w:sz w:val="24"/>
        </w:rPr>
      </w:pPr>
      <w:r>
        <w:rPr>
          <w:rFonts w:ascii="Times New Roman" w:hAnsi="Times New Roman"/>
          <w:sz w:val="24"/>
        </w:rPr>
        <w:t>должны соблюдаться общие требования безопасности к электрооборудованию весов по ГОСТ 12.2.007.0.</w:t>
      </w:r>
    </w:p>
    <w:p w:rsidR="00506C1F" w:rsidRDefault="00E530C2" w:rsidP="00F55CAA">
      <w:pPr>
        <w:pStyle w:val="a5"/>
        <w:numPr>
          <w:ilvl w:val="0"/>
          <w:numId w:val="2"/>
        </w:numPr>
        <w:tabs>
          <w:tab w:val="clear" w:pos="360"/>
          <w:tab w:val="num" w:pos="0"/>
        </w:tabs>
        <w:ind w:left="0" w:firstLine="567"/>
        <w:jc w:val="both"/>
        <w:rPr>
          <w:rFonts w:ascii="Times New Roman" w:hAnsi="Times New Roman"/>
          <w:sz w:val="24"/>
        </w:rPr>
      </w:pPr>
      <w:r>
        <w:rPr>
          <w:rFonts w:ascii="Times New Roman" w:hAnsi="Times New Roman"/>
          <w:sz w:val="24"/>
        </w:rPr>
        <w:t>в</w:t>
      </w:r>
      <w:r w:rsidR="00506C1F" w:rsidRPr="00506C1F">
        <w:rPr>
          <w:rFonts w:ascii="Times New Roman" w:hAnsi="Times New Roman"/>
          <w:sz w:val="24"/>
        </w:rPr>
        <w:t>о время взвешивания под весами не должно быть людей</w:t>
      </w:r>
      <w:r>
        <w:rPr>
          <w:rFonts w:ascii="Times New Roman" w:hAnsi="Times New Roman"/>
          <w:sz w:val="24"/>
        </w:rPr>
        <w:t>.</w:t>
      </w:r>
    </w:p>
    <w:p w:rsidR="00F55CAA" w:rsidRPr="004B1648" w:rsidRDefault="00F55CAA" w:rsidP="004B1648"/>
    <w:p w:rsidR="00BB3166" w:rsidRDefault="003640C1" w:rsidP="00B72454">
      <w:pPr>
        <w:pStyle w:val="1"/>
        <w:spacing w:before="100" w:beforeAutospacing="1" w:after="100" w:afterAutospacing="1"/>
        <w:ind w:firstLine="284"/>
        <w:jc w:val="both"/>
        <w:rPr>
          <w:caps/>
          <w:sz w:val="22"/>
          <w:szCs w:val="22"/>
        </w:rPr>
      </w:pPr>
      <w:r>
        <w:rPr>
          <w:sz w:val="22"/>
          <w:szCs w:val="22"/>
        </w:rPr>
        <w:t xml:space="preserve">3 </w:t>
      </w:r>
      <w:r w:rsidR="00BB3166">
        <w:rPr>
          <w:sz w:val="22"/>
          <w:szCs w:val="22"/>
        </w:rPr>
        <w:t xml:space="preserve">ИСПОЛЬЗОВАНИЕ </w:t>
      </w:r>
      <w:r w:rsidR="00BB3166">
        <w:rPr>
          <w:caps/>
          <w:sz w:val="22"/>
          <w:szCs w:val="22"/>
        </w:rPr>
        <w:t>по назначению</w:t>
      </w:r>
    </w:p>
    <w:p w:rsidR="00410848" w:rsidRPr="00410848" w:rsidRDefault="00410848" w:rsidP="00B72454">
      <w:pPr>
        <w:pStyle w:val="2"/>
        <w:ind w:firstLine="284"/>
        <w:jc w:val="both"/>
        <w:rPr>
          <w:bCs/>
          <w:sz w:val="24"/>
        </w:rPr>
      </w:pPr>
      <w:r>
        <w:rPr>
          <w:bCs/>
          <w:sz w:val="24"/>
        </w:rPr>
        <w:t>3</w:t>
      </w:r>
      <w:r w:rsidRPr="00410848">
        <w:rPr>
          <w:bCs/>
          <w:sz w:val="24"/>
        </w:rPr>
        <w:t>.1 Эксплуатационные ограничения</w:t>
      </w:r>
    </w:p>
    <w:p w:rsidR="00410848" w:rsidRDefault="00410848" w:rsidP="00B72454">
      <w:pPr>
        <w:ind w:firstLine="284"/>
        <w:jc w:val="both"/>
      </w:pPr>
      <w:r>
        <w:t>Не подвергать весы перегрузке. Немедленно освободить весы от груза, если на цифровом табло прибора появилось сообщение об ошибке.</w:t>
      </w:r>
      <w:r w:rsidR="00432D99">
        <w:t xml:space="preserve"> </w:t>
      </w:r>
      <w:r w:rsidR="00432D99" w:rsidRPr="00432D99">
        <w:t xml:space="preserve">При нагружении весов массой, превышающей 110 % </w:t>
      </w:r>
      <w:r w:rsidR="00432D99">
        <w:t>Мах</w:t>
      </w:r>
      <w:r w:rsidR="00432D99" w:rsidRPr="00432D99">
        <w:t>, весы сигнализируют о перегрузке.</w:t>
      </w:r>
    </w:p>
    <w:p w:rsidR="00410848" w:rsidRDefault="00410848" w:rsidP="00B72454">
      <w:pPr>
        <w:ind w:firstLine="284"/>
        <w:jc w:val="both"/>
      </w:pPr>
      <w:r>
        <w:t xml:space="preserve">Не допускать попадания на весы растворов кислот, щелочей, растворителей и других </w:t>
      </w:r>
      <w:r w:rsidRPr="00F7566C">
        <w:t>агрессивных жидкостей</w:t>
      </w:r>
      <w:r>
        <w:t>.</w:t>
      </w:r>
    </w:p>
    <w:p w:rsidR="00E530C2" w:rsidRPr="00E530C2" w:rsidRDefault="00E530C2" w:rsidP="00B72454">
      <w:pPr>
        <w:ind w:firstLine="284"/>
        <w:jc w:val="both"/>
      </w:pPr>
      <w:r w:rsidRPr="00E530C2">
        <w:t>Не допускат</w:t>
      </w:r>
      <w:r>
        <w:t>ь</w:t>
      </w:r>
      <w:r w:rsidRPr="00E530C2">
        <w:t xml:space="preserve"> резких ударов по весам.</w:t>
      </w:r>
    </w:p>
    <w:p w:rsidR="00E530C2" w:rsidRDefault="00E530C2" w:rsidP="00B72454">
      <w:pPr>
        <w:ind w:firstLine="284"/>
        <w:jc w:val="both"/>
      </w:pPr>
      <w:r>
        <w:t>И</w:t>
      </w:r>
      <w:r w:rsidR="00432D99">
        <w:t>збега</w:t>
      </w:r>
      <w:r w:rsidRPr="00E530C2">
        <w:t>т</w:t>
      </w:r>
      <w:r>
        <w:t>ь</w:t>
      </w:r>
      <w:r w:rsidRPr="00E530C2">
        <w:t xml:space="preserve"> резких перепадов температуры.</w:t>
      </w:r>
    </w:p>
    <w:p w:rsidR="00226062" w:rsidRDefault="00226062" w:rsidP="00B72454">
      <w:pPr>
        <w:ind w:firstLine="284"/>
        <w:jc w:val="both"/>
      </w:pPr>
      <w:r>
        <w:t>Заряжать аккумулятор при выключенном питании.</w:t>
      </w:r>
    </w:p>
    <w:p w:rsidR="00432D99" w:rsidRPr="00432D99" w:rsidRDefault="00432D99" w:rsidP="00B72454">
      <w:pPr>
        <w:ind w:firstLine="284"/>
        <w:jc w:val="both"/>
      </w:pPr>
      <w:r>
        <w:t>Избегать</w:t>
      </w:r>
      <w:r w:rsidRPr="00432D99">
        <w:t xml:space="preserve"> попадания солнечных лучей на дисплей и вибраций.</w:t>
      </w:r>
    </w:p>
    <w:p w:rsidR="00432D99" w:rsidRPr="00432D99" w:rsidRDefault="00432D99" w:rsidP="00B72454">
      <w:pPr>
        <w:ind w:firstLine="284"/>
        <w:jc w:val="both"/>
      </w:pPr>
      <w:r w:rsidRPr="00432D99">
        <w:t>Весы следует эксплуатировать вдали от высоковольтных кабелей, двигателей, радиопередатчиков и других источников электромагнитных помех.</w:t>
      </w:r>
    </w:p>
    <w:p w:rsidR="00432D99" w:rsidRPr="00432D99" w:rsidRDefault="00432D99" w:rsidP="00B72454">
      <w:pPr>
        <w:ind w:firstLine="284"/>
        <w:jc w:val="both"/>
      </w:pPr>
      <w:r w:rsidRPr="00432D99">
        <w:t>ВНИМАНИЕ! В случае выявления неисправностей или отклонений от нормального режима работы, дальнейшая эксплуатация оборудования запрещается.</w:t>
      </w:r>
    </w:p>
    <w:p w:rsidR="00F55CAA" w:rsidRDefault="00F55CAA" w:rsidP="00B72454">
      <w:pPr>
        <w:pStyle w:val="11"/>
        <w:spacing w:before="60" w:after="60"/>
        <w:ind w:firstLine="284"/>
        <w:jc w:val="both"/>
        <w:rPr>
          <w:rFonts w:ascii="Times New Roman" w:hAnsi="Times New Roman"/>
          <w:b/>
          <w:sz w:val="24"/>
          <w:szCs w:val="24"/>
        </w:rPr>
      </w:pPr>
    </w:p>
    <w:p w:rsidR="00410848" w:rsidRPr="00740752" w:rsidRDefault="00410848" w:rsidP="00B72454">
      <w:pPr>
        <w:pStyle w:val="11"/>
        <w:ind w:firstLine="284"/>
        <w:jc w:val="both"/>
        <w:rPr>
          <w:rFonts w:ascii="Times New Roman" w:hAnsi="Times New Roman"/>
          <w:b/>
          <w:sz w:val="24"/>
          <w:szCs w:val="24"/>
        </w:rPr>
      </w:pPr>
      <w:r w:rsidRPr="00740752">
        <w:rPr>
          <w:rFonts w:ascii="Times New Roman" w:hAnsi="Times New Roman"/>
          <w:b/>
          <w:sz w:val="24"/>
          <w:szCs w:val="24"/>
        </w:rPr>
        <w:t>3.</w:t>
      </w:r>
      <w:r>
        <w:rPr>
          <w:rFonts w:ascii="Times New Roman" w:hAnsi="Times New Roman"/>
          <w:b/>
          <w:sz w:val="24"/>
          <w:szCs w:val="24"/>
        </w:rPr>
        <w:t>2</w:t>
      </w:r>
      <w:r w:rsidRPr="00740752">
        <w:rPr>
          <w:rFonts w:ascii="Times New Roman" w:hAnsi="Times New Roman"/>
          <w:b/>
          <w:sz w:val="24"/>
          <w:szCs w:val="24"/>
        </w:rPr>
        <w:t xml:space="preserve"> Порядок установки весов</w:t>
      </w:r>
    </w:p>
    <w:p w:rsidR="00F55CAA" w:rsidRDefault="00BB3166" w:rsidP="00B72454">
      <w:pPr>
        <w:ind w:firstLine="284"/>
        <w:jc w:val="both"/>
        <w:rPr>
          <w:bCs/>
          <w:kern w:val="32"/>
        </w:rPr>
      </w:pPr>
      <w:r w:rsidRPr="00102043">
        <w:t xml:space="preserve">Монтаж весов осуществляется </w:t>
      </w:r>
      <w:r w:rsidR="0063124C" w:rsidRPr="00D709E7">
        <w:rPr>
          <w:bCs/>
          <w:kern w:val="32"/>
        </w:rPr>
        <w:t>само</w:t>
      </w:r>
      <w:r w:rsidR="007A0960">
        <w:rPr>
          <w:bCs/>
          <w:kern w:val="32"/>
        </w:rPr>
        <w:t>стоятельно, р</w:t>
      </w:r>
      <w:r w:rsidR="00F4242F">
        <w:rPr>
          <w:bCs/>
          <w:kern w:val="32"/>
        </w:rPr>
        <w:t xml:space="preserve">аботы </w:t>
      </w:r>
      <w:r w:rsidR="00506C1F">
        <w:rPr>
          <w:bCs/>
          <w:kern w:val="32"/>
        </w:rPr>
        <w:t>по монтажу весов</w:t>
      </w:r>
      <w:r w:rsidR="003D0A1A" w:rsidRPr="00D709E7">
        <w:rPr>
          <w:bCs/>
          <w:kern w:val="32"/>
        </w:rPr>
        <w:t xml:space="preserve"> не требуют высококвалифицированных специалистов по </w:t>
      </w:r>
      <w:r w:rsidR="007A0960">
        <w:rPr>
          <w:bCs/>
          <w:kern w:val="32"/>
        </w:rPr>
        <w:t xml:space="preserve">их </w:t>
      </w:r>
      <w:r w:rsidR="003D0A1A" w:rsidRPr="00D709E7">
        <w:rPr>
          <w:bCs/>
          <w:kern w:val="32"/>
        </w:rPr>
        <w:t>выполнению</w:t>
      </w:r>
      <w:r w:rsidR="007A0960">
        <w:rPr>
          <w:bCs/>
          <w:kern w:val="32"/>
        </w:rPr>
        <w:t>.</w:t>
      </w:r>
    </w:p>
    <w:p w:rsidR="00234220" w:rsidRPr="00234220" w:rsidRDefault="00234220" w:rsidP="00B72454">
      <w:pPr>
        <w:ind w:firstLine="284"/>
        <w:jc w:val="both"/>
      </w:pPr>
    </w:p>
    <w:p w:rsidR="006F7E4B" w:rsidRPr="00410848" w:rsidRDefault="006F7E4B" w:rsidP="00B72454">
      <w:pPr>
        <w:pStyle w:val="2"/>
        <w:ind w:firstLine="284"/>
        <w:jc w:val="both"/>
        <w:rPr>
          <w:sz w:val="24"/>
        </w:rPr>
      </w:pPr>
      <w:r>
        <w:rPr>
          <w:bCs/>
          <w:sz w:val="24"/>
        </w:rPr>
        <w:lastRenderedPageBreak/>
        <w:t>3</w:t>
      </w:r>
      <w:r w:rsidRPr="00410848">
        <w:rPr>
          <w:bCs/>
          <w:sz w:val="24"/>
        </w:rPr>
        <w:t>.</w:t>
      </w:r>
      <w:r w:rsidR="00F26FA4">
        <w:rPr>
          <w:bCs/>
          <w:sz w:val="24"/>
        </w:rPr>
        <w:t>3</w:t>
      </w:r>
      <w:r w:rsidRPr="00410848">
        <w:rPr>
          <w:bCs/>
          <w:sz w:val="24"/>
        </w:rPr>
        <w:t xml:space="preserve"> Подготовка </w:t>
      </w:r>
      <w:r w:rsidRPr="00410848">
        <w:rPr>
          <w:sz w:val="24"/>
        </w:rPr>
        <w:t>изделия к использованию</w:t>
      </w:r>
    </w:p>
    <w:p w:rsidR="003640C1" w:rsidRPr="003640C1" w:rsidRDefault="003640C1" w:rsidP="00B72454">
      <w:pPr>
        <w:ind w:firstLine="284"/>
      </w:pPr>
      <w:r>
        <w:t xml:space="preserve">Обслуживающий персонал весов – оператор, </w:t>
      </w:r>
      <w:r w:rsidRPr="003640C1">
        <w:t>специально назначенное, обученное и проинструктированное лицо.</w:t>
      </w:r>
      <w:r>
        <w:t xml:space="preserve"> </w:t>
      </w:r>
      <w:r w:rsidRPr="003640C1">
        <w:t xml:space="preserve">Перед началом работы с весами </w:t>
      </w:r>
      <w:r>
        <w:t xml:space="preserve">необходимо </w:t>
      </w:r>
      <w:r w:rsidRPr="003640C1">
        <w:t>визуально проверить целостность грузоприемного устройства весов и проушины (на крюке и серьге не должно бы</w:t>
      </w:r>
      <w:r>
        <w:t xml:space="preserve">ть трещин, сколов и деформаций). </w:t>
      </w:r>
      <w:r w:rsidR="00A3772A">
        <w:t>Весы</w:t>
      </w:r>
      <w:r w:rsidR="006F7E4B">
        <w:t xml:space="preserve"> включа</w:t>
      </w:r>
      <w:r>
        <w:t>ю</w:t>
      </w:r>
      <w:r w:rsidR="006F7E4B">
        <w:t xml:space="preserve">тся при подаче напряжения. </w:t>
      </w:r>
      <w:r>
        <w:t>Необходимо в</w:t>
      </w:r>
      <w:r w:rsidR="006F7E4B" w:rsidRPr="00B97B2F">
        <w:t>ыдержать</w:t>
      </w:r>
      <w:r>
        <w:t xml:space="preserve"> весы </w:t>
      </w:r>
      <w:r w:rsidR="006F7E4B" w:rsidRPr="00B97B2F">
        <w:t xml:space="preserve"> во включ</w:t>
      </w:r>
      <w:r>
        <w:t xml:space="preserve">енном состоянии не менее 10 мин, </w:t>
      </w:r>
      <w:r w:rsidRPr="003640C1">
        <w:t>прицепить взвешиваемый груз на крюк и проследить за фиксацией защелки на крюке, чтобы избежать падения груза;</w:t>
      </w:r>
    </w:p>
    <w:p w:rsidR="00DD1274" w:rsidRPr="003640C1" w:rsidRDefault="00DD1274" w:rsidP="00B72454">
      <w:pPr>
        <w:pStyle w:val="a5"/>
        <w:ind w:firstLine="284"/>
        <w:jc w:val="both"/>
        <w:rPr>
          <w:rFonts w:ascii="Times New Roman" w:hAnsi="Times New Roman"/>
          <w:color w:val="000000"/>
          <w:sz w:val="24"/>
        </w:rPr>
      </w:pPr>
      <w:r w:rsidRPr="0097124A">
        <w:rPr>
          <w:rFonts w:ascii="Times New Roman" w:hAnsi="Times New Roman"/>
          <w:sz w:val="24"/>
        </w:rPr>
        <w:t xml:space="preserve">Проверить работоспособность весов, для чего однократно нагрузить </w:t>
      </w:r>
      <w:r w:rsidR="00DD5981">
        <w:rPr>
          <w:rFonts w:ascii="Times New Roman" w:hAnsi="Times New Roman"/>
          <w:sz w:val="24"/>
        </w:rPr>
        <w:t>весы</w:t>
      </w:r>
      <w:r w:rsidRPr="0097124A">
        <w:rPr>
          <w:rFonts w:ascii="Times New Roman" w:hAnsi="Times New Roman"/>
          <w:sz w:val="24"/>
        </w:rPr>
        <w:t>. При этом  должно появиться цифровое значение, а после снятия нагрузки – нули;</w:t>
      </w:r>
      <w:r w:rsidRPr="0097124A">
        <w:rPr>
          <w:rFonts w:ascii="Times New Roman" w:hAnsi="Times New Roman"/>
          <w:color w:val="000000"/>
          <w:sz w:val="24"/>
        </w:rPr>
        <w:t xml:space="preserve"> </w:t>
      </w:r>
      <w:r w:rsidRPr="0097124A">
        <w:rPr>
          <w:rFonts w:ascii="Times New Roman" w:hAnsi="Times New Roman"/>
          <w:sz w:val="24"/>
        </w:rPr>
        <w:t>произвести при необходимости установку нуля.</w:t>
      </w:r>
      <w:r w:rsidR="003640C1">
        <w:rPr>
          <w:rFonts w:ascii="Times New Roman" w:hAnsi="Times New Roman"/>
          <w:sz w:val="24"/>
        </w:rPr>
        <w:t xml:space="preserve"> </w:t>
      </w:r>
      <w:r w:rsidRPr="003640C1">
        <w:rPr>
          <w:rFonts w:ascii="Times New Roman" w:hAnsi="Times New Roman"/>
          <w:sz w:val="24"/>
        </w:rPr>
        <w:t xml:space="preserve">Считать с цифрового </w:t>
      </w:r>
      <w:r w:rsidR="006F7E4B" w:rsidRPr="003640C1">
        <w:rPr>
          <w:rFonts w:ascii="Times New Roman" w:hAnsi="Times New Roman"/>
          <w:sz w:val="24"/>
        </w:rPr>
        <w:t>дисплея</w:t>
      </w:r>
      <w:r w:rsidRPr="003640C1">
        <w:rPr>
          <w:rFonts w:ascii="Times New Roman" w:hAnsi="Times New Roman"/>
          <w:sz w:val="24"/>
        </w:rPr>
        <w:t xml:space="preserve"> вес измеряемого груза.</w:t>
      </w:r>
    </w:p>
    <w:p w:rsidR="00DD1274" w:rsidRPr="0097124A" w:rsidRDefault="00DD1274" w:rsidP="00B72454">
      <w:pPr>
        <w:pStyle w:val="a5"/>
        <w:ind w:firstLine="284"/>
        <w:jc w:val="both"/>
        <w:rPr>
          <w:rFonts w:ascii="Times New Roman" w:hAnsi="Times New Roman"/>
          <w:sz w:val="24"/>
        </w:rPr>
      </w:pPr>
      <w:r w:rsidRPr="0097124A">
        <w:rPr>
          <w:rFonts w:ascii="Times New Roman" w:hAnsi="Times New Roman"/>
          <w:sz w:val="24"/>
        </w:rPr>
        <w:t xml:space="preserve">По окончании смены необходимо: </w:t>
      </w:r>
    </w:p>
    <w:p w:rsidR="00DD1274" w:rsidRPr="0097124A" w:rsidRDefault="00DD1274" w:rsidP="00B72454">
      <w:pPr>
        <w:pStyle w:val="a5"/>
        <w:ind w:firstLine="284"/>
        <w:jc w:val="both"/>
        <w:rPr>
          <w:rFonts w:ascii="Times New Roman" w:hAnsi="Times New Roman"/>
          <w:sz w:val="24"/>
        </w:rPr>
      </w:pPr>
      <w:r w:rsidRPr="0097124A">
        <w:rPr>
          <w:rFonts w:ascii="Times New Roman" w:hAnsi="Times New Roman"/>
          <w:sz w:val="24"/>
        </w:rPr>
        <w:t>-  проследить за тем, чтобы грузы были убраны с весов;</w:t>
      </w:r>
    </w:p>
    <w:p w:rsidR="00DD1274" w:rsidRDefault="00DD1274" w:rsidP="00B72454">
      <w:pPr>
        <w:pStyle w:val="31"/>
        <w:tabs>
          <w:tab w:val="num" w:pos="567"/>
        </w:tabs>
        <w:ind w:left="567" w:firstLine="284"/>
      </w:pPr>
      <w:r w:rsidRPr="0097124A">
        <w:t>-  отключить вес</w:t>
      </w:r>
      <w:r w:rsidR="00A3772A">
        <w:t>ы</w:t>
      </w:r>
      <w:r w:rsidRPr="0097124A">
        <w:t>.</w:t>
      </w:r>
    </w:p>
    <w:p w:rsidR="003640C1" w:rsidRPr="009C7907" w:rsidRDefault="003640C1" w:rsidP="00B72454">
      <w:pPr>
        <w:pStyle w:val="31"/>
        <w:ind w:firstLine="284"/>
        <w:rPr>
          <w:sz w:val="32"/>
        </w:rPr>
      </w:pPr>
    </w:p>
    <w:p w:rsidR="00BB3166" w:rsidRDefault="003640C1" w:rsidP="00B72454">
      <w:pPr>
        <w:spacing w:after="120"/>
        <w:ind w:firstLine="284"/>
        <w:jc w:val="both"/>
        <w:rPr>
          <w:b/>
          <w:sz w:val="22"/>
          <w:szCs w:val="22"/>
        </w:rPr>
      </w:pPr>
      <w:r>
        <w:rPr>
          <w:b/>
          <w:sz w:val="22"/>
          <w:szCs w:val="22"/>
        </w:rPr>
        <w:t xml:space="preserve">4 </w:t>
      </w:r>
      <w:r w:rsidR="00BB3166">
        <w:rPr>
          <w:b/>
          <w:sz w:val="22"/>
          <w:szCs w:val="22"/>
        </w:rPr>
        <w:t>ТЕХНИЧЕСКОЕ ОБСЛУЖИВАНИЕ</w:t>
      </w:r>
    </w:p>
    <w:p w:rsidR="00BB3166" w:rsidRDefault="00DA0C79" w:rsidP="00B72454">
      <w:pPr>
        <w:pStyle w:val="aa"/>
        <w:spacing w:after="0"/>
        <w:ind w:firstLine="284"/>
        <w:jc w:val="both"/>
        <w:rPr>
          <w:b/>
        </w:rPr>
      </w:pPr>
      <w:r>
        <w:rPr>
          <w:b/>
        </w:rPr>
        <w:t xml:space="preserve">4.1 </w:t>
      </w:r>
      <w:r w:rsidR="00BB3166">
        <w:rPr>
          <w:b/>
        </w:rPr>
        <w:t>Общие указания</w:t>
      </w:r>
    </w:p>
    <w:p w:rsidR="00F55CAA" w:rsidRDefault="00BB3166" w:rsidP="00B72454">
      <w:pPr>
        <w:pStyle w:val="a5"/>
        <w:tabs>
          <w:tab w:val="num" w:pos="0"/>
        </w:tabs>
        <w:ind w:firstLine="284"/>
        <w:jc w:val="both"/>
        <w:rPr>
          <w:rFonts w:ascii="Times New Roman" w:hAnsi="Times New Roman"/>
          <w:sz w:val="24"/>
        </w:rPr>
      </w:pPr>
      <w:r>
        <w:rPr>
          <w:rFonts w:ascii="Times New Roman" w:hAnsi="Times New Roman"/>
          <w:sz w:val="24"/>
        </w:rPr>
        <w:t>Для  уменьшения  вероятности  отказа и обеспечения нормальной работы весы, находящиеся в эксплуатации, должны подвергаться техническому обслуживанию, которое заключается в профилактическом осмотре. Результаты технического осмотра заносятся в раздел  «Учет технического обслуживания» паспорта на весы.</w:t>
      </w:r>
    </w:p>
    <w:p w:rsidR="00D93E8D" w:rsidRDefault="00D93E8D" w:rsidP="00B72454">
      <w:pPr>
        <w:pStyle w:val="a5"/>
        <w:tabs>
          <w:tab w:val="num" w:pos="0"/>
        </w:tabs>
        <w:ind w:firstLine="284"/>
        <w:jc w:val="both"/>
        <w:rPr>
          <w:rFonts w:ascii="Times New Roman" w:hAnsi="Times New Roman"/>
          <w:sz w:val="24"/>
        </w:rPr>
      </w:pPr>
    </w:p>
    <w:p w:rsidR="00BB3166" w:rsidRDefault="00DA0C79" w:rsidP="00B72454">
      <w:pPr>
        <w:pStyle w:val="aa"/>
        <w:spacing w:after="0"/>
        <w:ind w:firstLine="284"/>
        <w:jc w:val="both"/>
        <w:rPr>
          <w:b/>
        </w:rPr>
      </w:pPr>
      <w:r>
        <w:rPr>
          <w:b/>
        </w:rPr>
        <w:t xml:space="preserve">4.2 </w:t>
      </w:r>
      <w:r w:rsidR="00BB3166">
        <w:rPr>
          <w:b/>
        </w:rPr>
        <w:t>Техническое обслуживание весов</w:t>
      </w:r>
    </w:p>
    <w:p w:rsidR="003C18F9" w:rsidRDefault="003C18F9" w:rsidP="00B72454">
      <w:pPr>
        <w:pStyle w:val="a5"/>
        <w:tabs>
          <w:tab w:val="num" w:pos="0"/>
        </w:tabs>
        <w:ind w:firstLine="284"/>
        <w:jc w:val="both"/>
        <w:rPr>
          <w:rFonts w:ascii="Times New Roman" w:hAnsi="Times New Roman"/>
          <w:sz w:val="24"/>
        </w:rPr>
      </w:pPr>
      <w:r>
        <w:rPr>
          <w:rFonts w:ascii="Times New Roman" w:hAnsi="Times New Roman"/>
          <w:sz w:val="24"/>
        </w:rPr>
        <w:t xml:space="preserve">Профилактический осмотр включает следующие мероприятия: </w:t>
      </w:r>
    </w:p>
    <w:p w:rsidR="003C18F9" w:rsidRDefault="003C18F9" w:rsidP="00B72454">
      <w:pPr>
        <w:pStyle w:val="a5"/>
        <w:tabs>
          <w:tab w:val="num" w:pos="0"/>
        </w:tabs>
        <w:ind w:firstLine="284"/>
        <w:jc w:val="both"/>
        <w:rPr>
          <w:rFonts w:ascii="Times New Roman" w:hAnsi="Times New Roman"/>
          <w:sz w:val="24"/>
        </w:rPr>
      </w:pPr>
      <w:r>
        <w:rPr>
          <w:rFonts w:ascii="Times New Roman" w:hAnsi="Times New Roman"/>
          <w:sz w:val="24"/>
        </w:rPr>
        <w:t>- следить за чистотой весов;</w:t>
      </w:r>
    </w:p>
    <w:p w:rsidR="003C18F9" w:rsidRDefault="003C18F9" w:rsidP="00B72454">
      <w:pPr>
        <w:pStyle w:val="a5"/>
        <w:tabs>
          <w:tab w:val="num" w:pos="0"/>
        </w:tabs>
        <w:ind w:firstLine="284"/>
        <w:jc w:val="both"/>
        <w:rPr>
          <w:rFonts w:ascii="Times New Roman" w:hAnsi="Times New Roman"/>
          <w:sz w:val="24"/>
        </w:rPr>
      </w:pPr>
      <w:r>
        <w:rPr>
          <w:rFonts w:ascii="Times New Roman" w:hAnsi="Times New Roman"/>
          <w:sz w:val="24"/>
        </w:rPr>
        <w:t>- следить, чтобы в свободное от работы время весы находились без нагрузки;</w:t>
      </w:r>
    </w:p>
    <w:p w:rsidR="001C0D40" w:rsidRDefault="001C0D40" w:rsidP="00B72454">
      <w:pPr>
        <w:pStyle w:val="a5"/>
        <w:tabs>
          <w:tab w:val="num" w:pos="0"/>
        </w:tabs>
        <w:ind w:firstLine="284"/>
        <w:jc w:val="both"/>
        <w:rPr>
          <w:rFonts w:ascii="Times New Roman" w:hAnsi="Times New Roman"/>
          <w:sz w:val="24"/>
        </w:rPr>
      </w:pPr>
      <w:r>
        <w:rPr>
          <w:rFonts w:ascii="Times New Roman" w:hAnsi="Times New Roman"/>
          <w:sz w:val="24"/>
        </w:rPr>
        <w:lastRenderedPageBreak/>
        <w:t>- е</w:t>
      </w:r>
      <w:r w:rsidRPr="001C0D40">
        <w:rPr>
          <w:rFonts w:ascii="Times New Roman" w:hAnsi="Times New Roman"/>
          <w:sz w:val="24"/>
        </w:rPr>
        <w:t>сли весы не используются длительное время, заряжа</w:t>
      </w:r>
      <w:r>
        <w:rPr>
          <w:rFonts w:ascii="Times New Roman" w:hAnsi="Times New Roman"/>
          <w:sz w:val="24"/>
        </w:rPr>
        <w:t>ть</w:t>
      </w:r>
      <w:r w:rsidRPr="001C0D40">
        <w:rPr>
          <w:rFonts w:ascii="Times New Roman" w:hAnsi="Times New Roman"/>
          <w:sz w:val="24"/>
        </w:rPr>
        <w:t xml:space="preserve"> аккумулятор раз в месяц.</w:t>
      </w:r>
    </w:p>
    <w:p w:rsidR="003C18F9" w:rsidRDefault="003C18F9" w:rsidP="00B72454">
      <w:pPr>
        <w:pStyle w:val="a5"/>
        <w:tabs>
          <w:tab w:val="num" w:pos="0"/>
        </w:tabs>
        <w:ind w:firstLine="284"/>
        <w:jc w:val="both"/>
        <w:rPr>
          <w:rFonts w:ascii="Times New Roman" w:hAnsi="Times New Roman"/>
          <w:sz w:val="24"/>
        </w:rPr>
      </w:pPr>
      <w:r>
        <w:rPr>
          <w:rFonts w:ascii="Times New Roman" w:hAnsi="Times New Roman"/>
          <w:sz w:val="24"/>
        </w:rPr>
        <w:t>- периодичность технического обслуживания должна быть не реже 1 раза в месяц;</w:t>
      </w:r>
    </w:p>
    <w:p w:rsidR="003C18F9" w:rsidRDefault="003C18F9" w:rsidP="00B72454">
      <w:pPr>
        <w:pStyle w:val="a5"/>
        <w:tabs>
          <w:tab w:val="num" w:pos="0"/>
        </w:tabs>
        <w:ind w:firstLine="284"/>
        <w:jc w:val="both"/>
        <w:rPr>
          <w:rFonts w:ascii="Times New Roman" w:hAnsi="Times New Roman"/>
          <w:sz w:val="24"/>
        </w:rPr>
      </w:pPr>
      <w:r>
        <w:rPr>
          <w:rFonts w:ascii="Times New Roman" w:hAnsi="Times New Roman"/>
          <w:sz w:val="24"/>
        </w:rPr>
        <w:t>- при техническом обслуживании весов соблюдать меры безопасности, изложенные в разделе 2;</w:t>
      </w:r>
    </w:p>
    <w:p w:rsidR="003C18F9" w:rsidRDefault="003C18F9" w:rsidP="00B72454">
      <w:pPr>
        <w:pStyle w:val="a5"/>
        <w:tabs>
          <w:tab w:val="num" w:pos="0"/>
        </w:tabs>
        <w:ind w:firstLine="284"/>
        <w:jc w:val="both"/>
        <w:rPr>
          <w:rFonts w:ascii="Times New Roman" w:hAnsi="Times New Roman"/>
          <w:sz w:val="24"/>
        </w:rPr>
      </w:pPr>
      <w:r>
        <w:rPr>
          <w:rFonts w:ascii="Times New Roman" w:hAnsi="Times New Roman"/>
          <w:sz w:val="24"/>
        </w:rPr>
        <w:t>- при обнаружении неисправностей сообщать об этом лицам, ответственным за исправное состояние весов.</w:t>
      </w:r>
    </w:p>
    <w:p w:rsidR="003C18F9" w:rsidRDefault="00DA0C79" w:rsidP="00B72454">
      <w:pPr>
        <w:pStyle w:val="a5"/>
        <w:tabs>
          <w:tab w:val="num" w:pos="0"/>
        </w:tabs>
        <w:ind w:firstLine="284"/>
        <w:jc w:val="both"/>
        <w:rPr>
          <w:rFonts w:ascii="Times New Roman" w:hAnsi="Times New Roman"/>
          <w:sz w:val="24"/>
        </w:rPr>
      </w:pPr>
      <w:r>
        <w:rPr>
          <w:rFonts w:ascii="Times New Roman" w:hAnsi="Times New Roman"/>
          <w:sz w:val="24"/>
        </w:rPr>
        <w:t>Т</w:t>
      </w:r>
      <w:r w:rsidR="003C18F9">
        <w:rPr>
          <w:rFonts w:ascii="Times New Roman" w:hAnsi="Times New Roman"/>
          <w:sz w:val="24"/>
        </w:rPr>
        <w:t>ехническое обслуживание весов необходимо производить персоналу, имеющему специальную техническую подготовку и изучившему техническую документацию на весы.</w:t>
      </w:r>
    </w:p>
    <w:p w:rsidR="0002559A" w:rsidRDefault="0002559A" w:rsidP="00DA0C79">
      <w:pPr>
        <w:ind w:firstLine="567"/>
        <w:jc w:val="both"/>
        <w:rPr>
          <w:b/>
          <w:caps/>
          <w:sz w:val="22"/>
          <w:szCs w:val="22"/>
        </w:rPr>
      </w:pPr>
    </w:p>
    <w:p w:rsidR="00BB3166" w:rsidRDefault="00DA0C79" w:rsidP="00DA0C79">
      <w:pPr>
        <w:ind w:firstLine="567"/>
        <w:jc w:val="both"/>
        <w:rPr>
          <w:b/>
          <w:caps/>
          <w:sz w:val="22"/>
          <w:szCs w:val="22"/>
        </w:rPr>
      </w:pPr>
      <w:r>
        <w:rPr>
          <w:b/>
          <w:caps/>
          <w:sz w:val="22"/>
          <w:szCs w:val="22"/>
        </w:rPr>
        <w:t xml:space="preserve">5 </w:t>
      </w:r>
      <w:r w:rsidR="00BB3166">
        <w:rPr>
          <w:b/>
          <w:caps/>
          <w:sz w:val="22"/>
          <w:szCs w:val="22"/>
        </w:rPr>
        <w:t>Характерные неисправности и методы их устранения</w:t>
      </w:r>
    </w:p>
    <w:p w:rsidR="00BB3166" w:rsidRDefault="00BB3166">
      <w:pPr>
        <w:ind w:firstLine="561"/>
        <w:rPr>
          <w:sz w:val="16"/>
          <w:szCs w:val="16"/>
        </w:rPr>
      </w:pPr>
    </w:p>
    <w:p w:rsidR="00BB3166" w:rsidRDefault="00C74712">
      <w:pPr>
        <w:pStyle w:val="a5"/>
        <w:ind w:firstLine="561"/>
        <w:jc w:val="both"/>
        <w:rPr>
          <w:rFonts w:ascii="Times New Roman" w:hAnsi="Times New Roman"/>
          <w:sz w:val="24"/>
        </w:rPr>
      </w:pPr>
      <w:r>
        <w:rPr>
          <w:rFonts w:ascii="Times New Roman" w:hAnsi="Times New Roman"/>
          <w:sz w:val="24"/>
        </w:rPr>
        <w:t xml:space="preserve">Характерные неисправности и методы устранения приведены в </w:t>
      </w:r>
      <w:r w:rsidRPr="00D94B2E">
        <w:rPr>
          <w:rFonts w:ascii="Times New Roman" w:hAnsi="Times New Roman"/>
          <w:sz w:val="24"/>
        </w:rPr>
        <w:t xml:space="preserve">таблице </w:t>
      </w:r>
      <w:r w:rsidR="00915FA0">
        <w:rPr>
          <w:rFonts w:ascii="Times New Roman" w:hAnsi="Times New Roman"/>
          <w:sz w:val="24"/>
        </w:rPr>
        <w:t>4</w:t>
      </w:r>
      <w:r w:rsidRPr="00D94B2E">
        <w:rPr>
          <w:rFonts w:ascii="Times New Roman" w:hAnsi="Times New Roman"/>
          <w:sz w:val="24"/>
        </w:rPr>
        <w:t>.</w:t>
      </w:r>
    </w:p>
    <w:p w:rsidR="00C74712" w:rsidRPr="00D94B2E" w:rsidRDefault="00C74712">
      <w:pPr>
        <w:pStyle w:val="a5"/>
        <w:ind w:firstLine="561"/>
        <w:jc w:val="both"/>
        <w:rPr>
          <w:rFonts w:ascii="Times New Roman" w:hAnsi="Times New Roman"/>
          <w:sz w:val="24"/>
        </w:rPr>
      </w:pPr>
      <w:r w:rsidRPr="00D94B2E">
        <w:rPr>
          <w:rFonts w:ascii="Times New Roman" w:hAnsi="Times New Roman"/>
          <w:sz w:val="24"/>
        </w:rPr>
        <w:t xml:space="preserve">Таблица </w:t>
      </w:r>
      <w:r w:rsidR="00915FA0">
        <w:rPr>
          <w:rFonts w:ascii="Times New Roman" w:hAnsi="Times New Roman"/>
          <w:sz w:val="24"/>
        </w:rPr>
        <w:t>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4"/>
        <w:gridCol w:w="3035"/>
        <w:gridCol w:w="3345"/>
      </w:tblGrid>
      <w:tr w:rsidR="00E72503" w:rsidRPr="00D94B2E" w:rsidTr="004D08AB">
        <w:trPr>
          <w:jc w:val="center"/>
        </w:trPr>
        <w:tc>
          <w:tcPr>
            <w:tcW w:w="3474" w:type="dxa"/>
            <w:vAlign w:val="center"/>
          </w:tcPr>
          <w:p w:rsidR="00E72503" w:rsidRPr="004D08AB" w:rsidRDefault="00E72503" w:rsidP="004D08AB">
            <w:pPr>
              <w:pStyle w:val="a5"/>
              <w:jc w:val="center"/>
              <w:rPr>
                <w:rFonts w:ascii="Times New Roman" w:hAnsi="Times New Roman"/>
                <w:sz w:val="24"/>
              </w:rPr>
            </w:pPr>
            <w:r w:rsidRPr="004D08AB">
              <w:rPr>
                <w:rFonts w:ascii="Times New Roman" w:hAnsi="Times New Roman"/>
                <w:sz w:val="24"/>
              </w:rPr>
              <w:t>Характеристика неисправности</w:t>
            </w:r>
          </w:p>
        </w:tc>
        <w:tc>
          <w:tcPr>
            <w:tcW w:w="3035" w:type="dxa"/>
            <w:vAlign w:val="center"/>
          </w:tcPr>
          <w:p w:rsidR="00E72503" w:rsidRPr="004D08AB" w:rsidRDefault="00E72503" w:rsidP="004D08AB">
            <w:pPr>
              <w:pStyle w:val="a5"/>
              <w:jc w:val="center"/>
              <w:rPr>
                <w:rFonts w:ascii="Times New Roman" w:hAnsi="Times New Roman"/>
                <w:sz w:val="24"/>
              </w:rPr>
            </w:pPr>
            <w:r w:rsidRPr="004D08AB">
              <w:rPr>
                <w:rFonts w:ascii="Times New Roman" w:hAnsi="Times New Roman"/>
                <w:sz w:val="24"/>
              </w:rPr>
              <w:t>Вероятная причина неисправности</w:t>
            </w:r>
          </w:p>
        </w:tc>
        <w:tc>
          <w:tcPr>
            <w:tcW w:w="3345" w:type="dxa"/>
            <w:vAlign w:val="center"/>
          </w:tcPr>
          <w:p w:rsidR="00E72503" w:rsidRPr="004D08AB" w:rsidRDefault="00E72503" w:rsidP="004D08AB">
            <w:pPr>
              <w:pStyle w:val="a5"/>
              <w:jc w:val="center"/>
              <w:rPr>
                <w:rFonts w:ascii="Times New Roman" w:hAnsi="Times New Roman"/>
                <w:sz w:val="24"/>
              </w:rPr>
            </w:pPr>
            <w:r w:rsidRPr="004D08AB">
              <w:rPr>
                <w:rFonts w:ascii="Times New Roman" w:hAnsi="Times New Roman"/>
                <w:sz w:val="24"/>
              </w:rPr>
              <w:t>Метод ее устранения</w:t>
            </w:r>
          </w:p>
        </w:tc>
      </w:tr>
      <w:tr w:rsidR="00E72503" w:rsidRPr="00D94B2E" w:rsidTr="004D08AB">
        <w:trPr>
          <w:jc w:val="center"/>
        </w:trPr>
        <w:tc>
          <w:tcPr>
            <w:tcW w:w="3474" w:type="dxa"/>
            <w:vMerge w:val="restart"/>
            <w:vAlign w:val="center"/>
          </w:tcPr>
          <w:p w:rsidR="00E72503" w:rsidRPr="004D08AB" w:rsidRDefault="00E72503" w:rsidP="0041038F">
            <w:pPr>
              <w:pStyle w:val="a5"/>
              <w:jc w:val="both"/>
              <w:rPr>
                <w:rFonts w:ascii="Times New Roman" w:hAnsi="Times New Roman"/>
                <w:sz w:val="24"/>
              </w:rPr>
            </w:pPr>
            <w:r w:rsidRPr="004D08AB">
              <w:rPr>
                <w:rFonts w:ascii="Times New Roman" w:hAnsi="Times New Roman"/>
                <w:sz w:val="24"/>
              </w:rPr>
              <w:t>Не включа</w:t>
            </w:r>
            <w:r w:rsidR="00AE0E5F">
              <w:rPr>
                <w:rFonts w:ascii="Times New Roman" w:hAnsi="Times New Roman"/>
                <w:sz w:val="24"/>
              </w:rPr>
              <w:t>ю</w:t>
            </w:r>
            <w:r w:rsidRPr="004D08AB">
              <w:rPr>
                <w:rFonts w:ascii="Times New Roman" w:hAnsi="Times New Roman"/>
                <w:sz w:val="24"/>
              </w:rPr>
              <w:t xml:space="preserve">тся </w:t>
            </w:r>
            <w:r w:rsidR="00AE0E5F">
              <w:rPr>
                <w:rFonts w:ascii="Times New Roman" w:hAnsi="Times New Roman"/>
                <w:sz w:val="24"/>
              </w:rPr>
              <w:t>весы</w:t>
            </w:r>
          </w:p>
        </w:tc>
        <w:tc>
          <w:tcPr>
            <w:tcW w:w="3035" w:type="dxa"/>
          </w:tcPr>
          <w:p w:rsidR="00E72503" w:rsidRPr="004D08AB" w:rsidRDefault="0041038F" w:rsidP="000C719D">
            <w:pPr>
              <w:pStyle w:val="a5"/>
              <w:rPr>
                <w:rFonts w:ascii="Times New Roman" w:hAnsi="Times New Roman"/>
                <w:sz w:val="24"/>
              </w:rPr>
            </w:pPr>
            <w:r>
              <w:rPr>
                <w:rFonts w:ascii="Times New Roman" w:hAnsi="Times New Roman"/>
                <w:sz w:val="24"/>
              </w:rPr>
              <w:t>о</w:t>
            </w:r>
            <w:r w:rsidR="00E72503" w:rsidRPr="004D08AB">
              <w:rPr>
                <w:rFonts w:ascii="Times New Roman" w:hAnsi="Times New Roman"/>
                <w:sz w:val="24"/>
              </w:rPr>
              <w:t xml:space="preserve">тсутствие напряжения </w:t>
            </w:r>
            <w:r w:rsidR="000C719D">
              <w:rPr>
                <w:rFonts w:ascii="Times New Roman" w:hAnsi="Times New Roman"/>
                <w:sz w:val="24"/>
              </w:rPr>
              <w:t>питания</w:t>
            </w:r>
          </w:p>
        </w:tc>
        <w:tc>
          <w:tcPr>
            <w:tcW w:w="3345" w:type="dxa"/>
          </w:tcPr>
          <w:p w:rsidR="00E72503" w:rsidRPr="004D08AB" w:rsidRDefault="0041038F" w:rsidP="000C719D">
            <w:pPr>
              <w:pStyle w:val="a5"/>
              <w:rPr>
                <w:rFonts w:ascii="Times New Roman" w:hAnsi="Times New Roman"/>
                <w:sz w:val="24"/>
              </w:rPr>
            </w:pPr>
            <w:r>
              <w:rPr>
                <w:rFonts w:ascii="Times New Roman" w:hAnsi="Times New Roman"/>
                <w:sz w:val="24"/>
              </w:rPr>
              <w:t>п</w:t>
            </w:r>
            <w:r w:rsidR="00E72503" w:rsidRPr="004D08AB">
              <w:rPr>
                <w:rFonts w:ascii="Times New Roman" w:hAnsi="Times New Roman"/>
                <w:sz w:val="24"/>
              </w:rPr>
              <w:t xml:space="preserve">роверить </w:t>
            </w:r>
            <w:r w:rsidR="000C719D">
              <w:rPr>
                <w:rFonts w:ascii="Times New Roman" w:hAnsi="Times New Roman"/>
                <w:sz w:val="24"/>
              </w:rPr>
              <w:t>аккумулятор</w:t>
            </w:r>
          </w:p>
        </w:tc>
      </w:tr>
      <w:tr w:rsidR="00E72503" w:rsidRPr="002F09C2" w:rsidTr="004D08AB">
        <w:trPr>
          <w:jc w:val="center"/>
        </w:trPr>
        <w:tc>
          <w:tcPr>
            <w:tcW w:w="3474" w:type="dxa"/>
            <w:vMerge/>
            <w:vAlign w:val="center"/>
          </w:tcPr>
          <w:p w:rsidR="00E72503" w:rsidRPr="004D08AB" w:rsidRDefault="00E72503" w:rsidP="004D08AB">
            <w:pPr>
              <w:pStyle w:val="a5"/>
              <w:jc w:val="center"/>
              <w:rPr>
                <w:rFonts w:ascii="Times New Roman" w:hAnsi="Times New Roman"/>
                <w:sz w:val="24"/>
              </w:rPr>
            </w:pPr>
          </w:p>
        </w:tc>
        <w:tc>
          <w:tcPr>
            <w:tcW w:w="3035" w:type="dxa"/>
          </w:tcPr>
          <w:p w:rsidR="00E72503" w:rsidRPr="004D08AB" w:rsidRDefault="0041038F" w:rsidP="000C719D">
            <w:pPr>
              <w:pStyle w:val="a5"/>
              <w:rPr>
                <w:rFonts w:ascii="Times New Roman" w:hAnsi="Times New Roman"/>
                <w:sz w:val="24"/>
              </w:rPr>
            </w:pPr>
            <w:r>
              <w:rPr>
                <w:rFonts w:ascii="Times New Roman" w:hAnsi="Times New Roman"/>
                <w:sz w:val="24"/>
              </w:rPr>
              <w:t>н</w:t>
            </w:r>
            <w:r w:rsidR="00E72503" w:rsidRPr="004D08AB">
              <w:rPr>
                <w:rFonts w:ascii="Times New Roman" w:hAnsi="Times New Roman"/>
                <w:sz w:val="24"/>
              </w:rPr>
              <w:t xml:space="preserve">еисправность </w:t>
            </w:r>
            <w:r w:rsidR="000C719D">
              <w:rPr>
                <w:rFonts w:ascii="Times New Roman" w:hAnsi="Times New Roman"/>
                <w:sz w:val="24"/>
              </w:rPr>
              <w:t>индикатора</w:t>
            </w:r>
          </w:p>
        </w:tc>
        <w:tc>
          <w:tcPr>
            <w:tcW w:w="3345" w:type="dxa"/>
          </w:tcPr>
          <w:p w:rsidR="00E72503" w:rsidRPr="004D08AB" w:rsidRDefault="0041038F" w:rsidP="003F2571">
            <w:pPr>
              <w:pStyle w:val="a5"/>
              <w:rPr>
                <w:rFonts w:ascii="Times New Roman" w:hAnsi="Times New Roman"/>
                <w:sz w:val="24"/>
              </w:rPr>
            </w:pPr>
            <w:r>
              <w:rPr>
                <w:rFonts w:ascii="Times New Roman" w:hAnsi="Times New Roman"/>
                <w:sz w:val="24"/>
              </w:rPr>
              <w:t>з</w:t>
            </w:r>
            <w:r w:rsidR="00E72503" w:rsidRPr="004D08AB">
              <w:rPr>
                <w:rFonts w:ascii="Times New Roman" w:hAnsi="Times New Roman"/>
                <w:sz w:val="24"/>
              </w:rPr>
              <w:t>амен</w:t>
            </w:r>
            <w:r w:rsidR="000C719D">
              <w:rPr>
                <w:rFonts w:ascii="Times New Roman" w:hAnsi="Times New Roman"/>
                <w:sz w:val="24"/>
              </w:rPr>
              <w:t>ить индикатор</w:t>
            </w:r>
          </w:p>
        </w:tc>
      </w:tr>
      <w:tr w:rsidR="0061273C" w:rsidRPr="002F09C2" w:rsidTr="0061273C">
        <w:trPr>
          <w:trHeight w:val="628"/>
          <w:jc w:val="center"/>
        </w:trPr>
        <w:tc>
          <w:tcPr>
            <w:tcW w:w="3474" w:type="dxa"/>
            <w:vAlign w:val="center"/>
          </w:tcPr>
          <w:p w:rsidR="0061273C" w:rsidRPr="004D08AB" w:rsidRDefault="0061273C" w:rsidP="0041038F">
            <w:pPr>
              <w:pStyle w:val="a5"/>
              <w:rPr>
                <w:rFonts w:ascii="Times New Roman" w:hAnsi="Times New Roman"/>
                <w:sz w:val="24"/>
              </w:rPr>
            </w:pPr>
            <w:r w:rsidRPr="004D08AB">
              <w:rPr>
                <w:rFonts w:ascii="Times New Roman" w:hAnsi="Times New Roman"/>
                <w:sz w:val="24"/>
              </w:rPr>
              <w:t>Во время взвешивания происходит занижение</w:t>
            </w:r>
            <w:r>
              <w:rPr>
                <w:rFonts w:ascii="Times New Roman" w:hAnsi="Times New Roman"/>
                <w:sz w:val="24"/>
              </w:rPr>
              <w:t>/завышение</w:t>
            </w:r>
            <w:r w:rsidRPr="004D08AB">
              <w:rPr>
                <w:rFonts w:ascii="Times New Roman" w:hAnsi="Times New Roman"/>
                <w:sz w:val="24"/>
              </w:rPr>
              <w:t xml:space="preserve"> массы </w:t>
            </w:r>
          </w:p>
        </w:tc>
        <w:tc>
          <w:tcPr>
            <w:tcW w:w="3035" w:type="dxa"/>
          </w:tcPr>
          <w:p w:rsidR="0061273C" w:rsidRPr="004D08AB" w:rsidRDefault="0041038F" w:rsidP="00C92777">
            <w:pPr>
              <w:pStyle w:val="a5"/>
              <w:rPr>
                <w:rFonts w:ascii="Times New Roman" w:hAnsi="Times New Roman"/>
                <w:sz w:val="24"/>
              </w:rPr>
            </w:pPr>
            <w:r>
              <w:rPr>
                <w:rFonts w:ascii="Times New Roman" w:hAnsi="Times New Roman"/>
                <w:sz w:val="24"/>
              </w:rPr>
              <w:t>в</w:t>
            </w:r>
            <w:r w:rsidR="0061273C" w:rsidRPr="004D08AB">
              <w:rPr>
                <w:rFonts w:ascii="Times New Roman" w:hAnsi="Times New Roman"/>
                <w:sz w:val="24"/>
              </w:rPr>
              <w:t>ыход из строя датчика</w:t>
            </w:r>
          </w:p>
        </w:tc>
        <w:tc>
          <w:tcPr>
            <w:tcW w:w="3345" w:type="dxa"/>
            <w:shd w:val="clear" w:color="auto" w:fill="auto"/>
          </w:tcPr>
          <w:p w:rsidR="0061273C" w:rsidRPr="004D08AB" w:rsidRDefault="0041038F" w:rsidP="000C719D">
            <w:pPr>
              <w:pStyle w:val="a5"/>
              <w:rPr>
                <w:rFonts w:ascii="Times New Roman" w:hAnsi="Times New Roman"/>
                <w:sz w:val="24"/>
              </w:rPr>
            </w:pPr>
            <w:r>
              <w:rPr>
                <w:rFonts w:ascii="Times New Roman" w:hAnsi="Times New Roman"/>
                <w:sz w:val="24"/>
              </w:rPr>
              <w:t>з</w:t>
            </w:r>
            <w:r w:rsidR="0061273C" w:rsidRPr="004D08AB">
              <w:rPr>
                <w:rFonts w:ascii="Times New Roman" w:hAnsi="Times New Roman"/>
                <w:sz w:val="24"/>
              </w:rPr>
              <w:t>амен</w:t>
            </w:r>
            <w:r w:rsidR="000C719D">
              <w:rPr>
                <w:rFonts w:ascii="Times New Roman" w:hAnsi="Times New Roman"/>
                <w:sz w:val="24"/>
              </w:rPr>
              <w:t>ить</w:t>
            </w:r>
            <w:r w:rsidR="0061273C" w:rsidRPr="004D08AB">
              <w:rPr>
                <w:rFonts w:ascii="Times New Roman" w:hAnsi="Times New Roman"/>
                <w:sz w:val="24"/>
              </w:rPr>
              <w:t xml:space="preserve"> датчик</w:t>
            </w:r>
          </w:p>
        </w:tc>
      </w:tr>
    </w:tbl>
    <w:p w:rsidR="00B61C64" w:rsidRDefault="00B61C64" w:rsidP="00EA2958">
      <w:pPr>
        <w:pStyle w:val="a5"/>
        <w:jc w:val="both"/>
        <w:rPr>
          <w:rFonts w:ascii="Times New Roman" w:hAnsi="Times New Roman"/>
          <w:sz w:val="24"/>
        </w:rPr>
      </w:pPr>
    </w:p>
    <w:p w:rsidR="00BB3166" w:rsidRDefault="0041038F" w:rsidP="00E86285">
      <w:pPr>
        <w:spacing w:before="100" w:beforeAutospacing="1" w:after="100" w:afterAutospacing="1"/>
        <w:ind w:firstLine="567"/>
        <w:jc w:val="both"/>
        <w:rPr>
          <w:b/>
          <w:caps/>
          <w:sz w:val="22"/>
          <w:szCs w:val="22"/>
        </w:rPr>
      </w:pPr>
      <w:r>
        <w:rPr>
          <w:b/>
          <w:caps/>
          <w:sz w:val="22"/>
          <w:szCs w:val="22"/>
        </w:rPr>
        <w:t xml:space="preserve">6 </w:t>
      </w:r>
      <w:r w:rsidR="00BB3166">
        <w:rPr>
          <w:b/>
          <w:caps/>
          <w:sz w:val="22"/>
          <w:szCs w:val="22"/>
        </w:rPr>
        <w:t>Поверка</w:t>
      </w:r>
    </w:p>
    <w:p w:rsidR="00C40CA8" w:rsidRPr="00B010C0" w:rsidRDefault="00C40CA8" w:rsidP="00C40CA8">
      <w:pPr>
        <w:ind w:firstLine="561"/>
        <w:jc w:val="both"/>
        <w:rPr>
          <w:color w:val="000000"/>
          <w:spacing w:val="1"/>
        </w:rPr>
      </w:pPr>
      <w:r w:rsidRPr="00B010C0">
        <w:t xml:space="preserve">Поверка </w:t>
      </w:r>
      <w:r>
        <w:t xml:space="preserve">весов </w:t>
      </w:r>
      <w:r w:rsidRPr="00B010C0">
        <w:t xml:space="preserve">осуществляется по </w:t>
      </w:r>
      <w:r w:rsidRPr="00936468">
        <w:t xml:space="preserve">ГОСТ </w:t>
      </w:r>
      <w:r w:rsidRPr="00936468">
        <w:rPr>
          <w:lang w:val="en-US"/>
        </w:rPr>
        <w:t>OIML</w:t>
      </w:r>
      <w:r w:rsidRPr="00936468">
        <w:t xml:space="preserve"> </w:t>
      </w:r>
      <w:r w:rsidRPr="00936468">
        <w:rPr>
          <w:lang w:val="en-US"/>
        </w:rPr>
        <w:t>R</w:t>
      </w:r>
      <w:r w:rsidRPr="00936468">
        <w:t>-76-1-2011</w:t>
      </w:r>
      <w:r w:rsidRPr="00B010C0">
        <w:rPr>
          <w:color w:val="000000"/>
          <w:spacing w:val="1"/>
        </w:rPr>
        <w:t xml:space="preserve"> «</w:t>
      </w:r>
      <w:r w:rsidRPr="00B010C0">
        <w:t>Весы неавтоматического действия. Метрологические и технические требования. Испытания</w:t>
      </w:r>
      <w:r w:rsidRPr="00B010C0">
        <w:rPr>
          <w:color w:val="000000"/>
          <w:spacing w:val="1"/>
        </w:rPr>
        <w:t xml:space="preserve">», Приложение </w:t>
      </w:r>
      <w:r>
        <w:rPr>
          <w:color w:val="000000"/>
          <w:spacing w:val="1"/>
        </w:rPr>
        <w:t>ДА</w:t>
      </w:r>
      <w:r w:rsidRPr="00B010C0">
        <w:rPr>
          <w:color w:val="000000"/>
          <w:spacing w:val="1"/>
        </w:rPr>
        <w:t xml:space="preserve">. </w:t>
      </w:r>
    </w:p>
    <w:p w:rsidR="00C40CA8" w:rsidRDefault="00C40CA8" w:rsidP="00C40CA8">
      <w:pPr>
        <w:widowControl w:val="0"/>
        <w:ind w:right="-59" w:firstLine="567"/>
        <w:jc w:val="both"/>
      </w:pPr>
      <w:r w:rsidRPr="00B010C0">
        <w:t xml:space="preserve">Средства поверки - гири класса точности </w:t>
      </w:r>
      <w:r>
        <w:t>М</w:t>
      </w:r>
      <w:r>
        <w:rPr>
          <w:vertAlign w:val="subscript"/>
        </w:rPr>
        <w:t>1</w:t>
      </w:r>
      <w:r>
        <w:t xml:space="preserve"> и</w:t>
      </w:r>
      <w:r w:rsidRPr="008E1672">
        <w:t xml:space="preserve"> М</w:t>
      </w:r>
      <w:r w:rsidRPr="008E1672">
        <w:rPr>
          <w:vertAlign w:val="subscript"/>
        </w:rPr>
        <w:t>1</w:t>
      </w:r>
      <w:r>
        <w:rPr>
          <w:vertAlign w:val="subscript"/>
        </w:rPr>
        <w:t xml:space="preserve">-2 </w:t>
      </w:r>
      <w:r w:rsidRPr="008E1672">
        <w:rPr>
          <w:vertAlign w:val="subscript"/>
        </w:rPr>
        <w:t xml:space="preserve"> </w:t>
      </w:r>
      <w:r w:rsidRPr="008E1672">
        <w:t>по</w:t>
      </w:r>
      <w:r>
        <w:t xml:space="preserve"> </w:t>
      </w:r>
      <w:r w:rsidRPr="008E1672">
        <w:t xml:space="preserve">ГОСТ </w:t>
      </w:r>
      <w:r>
        <w:rPr>
          <w:lang w:val="en-US"/>
        </w:rPr>
        <w:t>OIML</w:t>
      </w:r>
      <w:r w:rsidRPr="00D8080A">
        <w:t xml:space="preserve"> </w:t>
      </w:r>
      <w:r>
        <w:rPr>
          <w:lang w:val="en-US"/>
        </w:rPr>
        <w:t>R</w:t>
      </w:r>
      <w:r>
        <w:t xml:space="preserve"> </w:t>
      </w:r>
      <w:r>
        <w:lastRenderedPageBreak/>
        <w:t>111-1-2009 «Гири классов Е</w:t>
      </w:r>
      <w:r>
        <w:rPr>
          <w:vertAlign w:val="subscript"/>
        </w:rPr>
        <w:t>1</w:t>
      </w:r>
      <w:r>
        <w:t>, Е</w:t>
      </w:r>
      <w:r>
        <w:rPr>
          <w:vertAlign w:val="subscript"/>
        </w:rPr>
        <w:t>2</w:t>
      </w:r>
      <w:r>
        <w:t>, F</w:t>
      </w:r>
      <w:r w:rsidRPr="00CF1B79">
        <w:rPr>
          <w:vertAlign w:val="subscript"/>
        </w:rPr>
        <w:t>1</w:t>
      </w:r>
      <w:r w:rsidRPr="00CF1B79">
        <w:t xml:space="preserve">, </w:t>
      </w:r>
      <w:r>
        <w:rPr>
          <w:lang w:val="en-US"/>
        </w:rPr>
        <w:t>F</w:t>
      </w:r>
      <w:r w:rsidRPr="00CF1B79">
        <w:rPr>
          <w:vertAlign w:val="subscript"/>
        </w:rPr>
        <w:t>2</w:t>
      </w:r>
      <w:r w:rsidRPr="00CF1B79">
        <w:t>, М</w:t>
      </w:r>
      <w:r>
        <w:rPr>
          <w:vertAlign w:val="subscript"/>
        </w:rPr>
        <w:t xml:space="preserve">1, </w:t>
      </w:r>
      <w:r>
        <w:t>М</w:t>
      </w:r>
      <w:r>
        <w:rPr>
          <w:vertAlign w:val="subscript"/>
        </w:rPr>
        <w:t>1-2</w:t>
      </w:r>
      <w:r>
        <w:t>, М</w:t>
      </w:r>
      <w:r>
        <w:rPr>
          <w:vertAlign w:val="subscript"/>
        </w:rPr>
        <w:t>2</w:t>
      </w:r>
      <w:r>
        <w:t>, М</w:t>
      </w:r>
      <w:r>
        <w:rPr>
          <w:vertAlign w:val="subscript"/>
        </w:rPr>
        <w:t>2-3</w:t>
      </w:r>
      <w:r>
        <w:t xml:space="preserve"> и М</w:t>
      </w:r>
      <w:r>
        <w:rPr>
          <w:vertAlign w:val="subscript"/>
        </w:rPr>
        <w:t>3</w:t>
      </w:r>
      <w:r>
        <w:t>. Метрологические и технические требования».</w:t>
      </w:r>
    </w:p>
    <w:p w:rsidR="00C40CA8" w:rsidRDefault="00C40CA8" w:rsidP="00C40CA8">
      <w:pPr>
        <w:ind w:firstLine="561"/>
        <w:jc w:val="both"/>
      </w:pPr>
      <w:r w:rsidRPr="00B010C0">
        <w:t>Интервал между поверками - 1 год</w:t>
      </w:r>
      <w:r>
        <w:t>.</w:t>
      </w:r>
    </w:p>
    <w:p w:rsidR="00C40CA8" w:rsidRDefault="00C40CA8" w:rsidP="00C40CA8">
      <w:pPr>
        <w:ind w:firstLine="567"/>
        <w:jc w:val="both"/>
      </w:pPr>
      <w:r>
        <w:t>Положительные результаты поверки оформляются выдачей свидетельства о поверке по форме Приложения 1 ПР 50.2.006.</w:t>
      </w:r>
    </w:p>
    <w:p w:rsidR="00C40CA8" w:rsidRPr="00494212" w:rsidRDefault="00C40CA8" w:rsidP="00C40CA8">
      <w:pPr>
        <w:widowControl w:val="0"/>
        <w:autoSpaceDE w:val="0"/>
        <w:autoSpaceDN w:val="0"/>
        <w:adjustRightInd w:val="0"/>
        <w:ind w:firstLine="567"/>
        <w:jc w:val="both"/>
        <w:rPr>
          <w:spacing w:val="1"/>
        </w:rPr>
      </w:pPr>
      <w:r w:rsidRPr="00EC585E">
        <w:rPr>
          <w:spacing w:val="1"/>
        </w:rPr>
        <w:t>Знак поверки наносится на свидетельство о поверке</w:t>
      </w:r>
      <w:r>
        <w:rPr>
          <w:spacing w:val="1"/>
        </w:rPr>
        <w:t xml:space="preserve">  </w:t>
      </w:r>
      <w:r w:rsidRPr="00667257">
        <w:rPr>
          <w:color w:val="000000"/>
          <w:spacing w:val="1"/>
        </w:rPr>
        <w:t>и (или)</w:t>
      </w:r>
      <w:r>
        <w:rPr>
          <w:spacing w:val="1"/>
        </w:rPr>
        <w:t xml:space="preserve"> паспорт. </w:t>
      </w:r>
    </w:p>
    <w:p w:rsidR="00AB06A9" w:rsidRDefault="00C40CA8" w:rsidP="00AB06A9">
      <w:pPr>
        <w:ind w:right="74" w:firstLine="539"/>
        <w:jc w:val="both"/>
      </w:pPr>
      <w:r>
        <w:t xml:space="preserve">При отрицательных результатах предыдущий оттиск поверительного клейма гасится, </w:t>
      </w:r>
      <w:r>
        <w:rPr>
          <w:bCs/>
        </w:rPr>
        <w:t>выдается извещение о непригодности</w:t>
      </w:r>
      <w:r>
        <w:t xml:space="preserve"> по форме Приложения 2 ПР 50.2.006, а весы направляются в ремонт.</w:t>
      </w:r>
    </w:p>
    <w:p w:rsidR="00BB3166" w:rsidRPr="00AB06A9" w:rsidRDefault="0041038F" w:rsidP="00AB06A9">
      <w:pPr>
        <w:ind w:right="74" w:firstLine="539"/>
        <w:jc w:val="both"/>
      </w:pPr>
      <w:r>
        <w:rPr>
          <w:b/>
          <w:caps/>
          <w:color w:val="000000"/>
          <w:sz w:val="22"/>
          <w:szCs w:val="22"/>
        </w:rPr>
        <w:t>7</w:t>
      </w:r>
      <w:r w:rsidR="00BB3166">
        <w:rPr>
          <w:b/>
          <w:caps/>
          <w:color w:val="000000"/>
          <w:sz w:val="22"/>
          <w:szCs w:val="22"/>
        </w:rPr>
        <w:t xml:space="preserve"> ХРАНЕНИЕ  И  ТРАНСПОРТИРОВАНИЕ</w:t>
      </w:r>
    </w:p>
    <w:p w:rsidR="00BB3166" w:rsidRDefault="00BB3166" w:rsidP="00E86285">
      <w:pPr>
        <w:spacing w:before="100" w:beforeAutospacing="1" w:after="100" w:afterAutospacing="1"/>
        <w:rPr>
          <w:sz w:val="6"/>
          <w:szCs w:val="6"/>
        </w:rPr>
      </w:pPr>
    </w:p>
    <w:p w:rsidR="00BB3166" w:rsidRDefault="00BB3166" w:rsidP="00E86285">
      <w:pPr>
        <w:pStyle w:val="aa"/>
        <w:spacing w:after="0"/>
        <w:ind w:firstLine="567"/>
        <w:jc w:val="both"/>
        <w:rPr>
          <w:b/>
        </w:rPr>
      </w:pPr>
      <w:r>
        <w:rPr>
          <w:b/>
        </w:rPr>
        <w:t>7.1 Хранение</w:t>
      </w:r>
    </w:p>
    <w:p w:rsidR="00061711" w:rsidRPr="002F09C2" w:rsidRDefault="00C70855" w:rsidP="00E86285">
      <w:pPr>
        <w:pStyle w:val="32"/>
        <w:spacing w:after="0"/>
        <w:ind w:firstLine="567"/>
        <w:jc w:val="both"/>
        <w:rPr>
          <w:sz w:val="24"/>
          <w:szCs w:val="24"/>
        </w:rPr>
      </w:pPr>
      <w:r>
        <w:rPr>
          <w:sz w:val="24"/>
          <w:szCs w:val="24"/>
        </w:rPr>
        <w:t>Весы хранятся</w:t>
      </w:r>
      <w:r w:rsidR="00802C28" w:rsidRPr="002F09C2">
        <w:rPr>
          <w:sz w:val="24"/>
          <w:szCs w:val="24"/>
        </w:rPr>
        <w:t xml:space="preserve"> в отапливаемых и вентилируем</w:t>
      </w:r>
      <w:r>
        <w:rPr>
          <w:sz w:val="24"/>
          <w:szCs w:val="24"/>
        </w:rPr>
        <w:t xml:space="preserve">ых помещениях </w:t>
      </w:r>
      <w:r w:rsidR="00061711" w:rsidRPr="002F09C2">
        <w:rPr>
          <w:sz w:val="24"/>
          <w:szCs w:val="24"/>
        </w:rPr>
        <w:t>в упакованном виде.</w:t>
      </w:r>
    </w:p>
    <w:p w:rsidR="00BB3166" w:rsidRPr="00477570" w:rsidRDefault="00802C28" w:rsidP="00477570">
      <w:pPr>
        <w:pStyle w:val="32"/>
        <w:spacing w:after="0"/>
        <w:ind w:firstLine="567"/>
        <w:jc w:val="both"/>
        <w:rPr>
          <w:sz w:val="24"/>
          <w:szCs w:val="24"/>
        </w:rPr>
      </w:pPr>
      <w:r w:rsidRPr="002F09C2">
        <w:rPr>
          <w:sz w:val="24"/>
          <w:szCs w:val="24"/>
        </w:rPr>
        <w:t>Хранение весов в одном помещении с кислотами, реактивами и другими веществами, которые могут оказать вредное влияние на них</w:t>
      </w:r>
      <w:r w:rsidR="000307CA">
        <w:rPr>
          <w:sz w:val="24"/>
          <w:szCs w:val="24"/>
        </w:rPr>
        <w:t>,</w:t>
      </w:r>
      <w:r w:rsidRPr="002F09C2">
        <w:rPr>
          <w:sz w:val="24"/>
          <w:szCs w:val="24"/>
        </w:rPr>
        <w:t xml:space="preserve"> не допускается.</w:t>
      </w:r>
    </w:p>
    <w:p w:rsidR="00E86285" w:rsidRDefault="00E86285" w:rsidP="00477570">
      <w:pPr>
        <w:spacing w:before="120" w:after="120"/>
        <w:ind w:firstLine="567"/>
        <w:jc w:val="both"/>
        <w:rPr>
          <w:b/>
        </w:rPr>
      </w:pPr>
    </w:p>
    <w:p w:rsidR="00477570" w:rsidRDefault="00BB3166" w:rsidP="00E86285">
      <w:pPr>
        <w:ind w:firstLine="567"/>
        <w:jc w:val="both"/>
        <w:rPr>
          <w:b/>
        </w:rPr>
      </w:pPr>
      <w:r>
        <w:rPr>
          <w:b/>
        </w:rPr>
        <w:t>7.2 Условия транспортирования весов</w:t>
      </w:r>
    </w:p>
    <w:p w:rsidR="00BB3166" w:rsidRDefault="00C70855" w:rsidP="00E86285">
      <w:pPr>
        <w:pStyle w:val="32"/>
        <w:spacing w:after="0"/>
        <w:ind w:firstLine="567"/>
        <w:jc w:val="both"/>
        <w:rPr>
          <w:sz w:val="24"/>
          <w:szCs w:val="24"/>
        </w:rPr>
      </w:pPr>
      <w:r>
        <w:rPr>
          <w:sz w:val="24"/>
          <w:szCs w:val="24"/>
        </w:rPr>
        <w:t>Т</w:t>
      </w:r>
      <w:r w:rsidR="00440270" w:rsidRPr="002F09C2">
        <w:rPr>
          <w:sz w:val="24"/>
          <w:szCs w:val="24"/>
        </w:rPr>
        <w:t xml:space="preserve">ранспортировка </w:t>
      </w:r>
      <w:r>
        <w:rPr>
          <w:sz w:val="24"/>
          <w:szCs w:val="24"/>
        </w:rPr>
        <w:t>весов</w:t>
      </w:r>
      <w:r w:rsidR="00440270" w:rsidRPr="002F09C2">
        <w:rPr>
          <w:sz w:val="24"/>
          <w:szCs w:val="24"/>
        </w:rPr>
        <w:t xml:space="preserve"> должна осуществляться закрытым транспортом.</w:t>
      </w:r>
    </w:p>
    <w:p w:rsidR="0099291E" w:rsidRDefault="0099291E">
      <w:pPr>
        <w:pStyle w:val="1"/>
        <w:ind w:firstLine="612"/>
        <w:jc w:val="both"/>
        <w:rPr>
          <w:caps/>
          <w:sz w:val="22"/>
          <w:szCs w:val="22"/>
        </w:rPr>
      </w:pPr>
    </w:p>
    <w:p w:rsidR="00BB3166" w:rsidRDefault="00BB3166" w:rsidP="00E86285">
      <w:pPr>
        <w:pStyle w:val="1"/>
        <w:spacing w:before="100" w:beforeAutospacing="1" w:after="100" w:afterAutospacing="1"/>
        <w:ind w:firstLine="567"/>
        <w:jc w:val="both"/>
        <w:rPr>
          <w:caps/>
          <w:sz w:val="22"/>
          <w:szCs w:val="22"/>
        </w:rPr>
      </w:pPr>
      <w:r>
        <w:rPr>
          <w:caps/>
          <w:sz w:val="22"/>
          <w:szCs w:val="22"/>
        </w:rPr>
        <w:t xml:space="preserve">8 Сведения по утилизации </w:t>
      </w:r>
    </w:p>
    <w:p w:rsidR="005C439E" w:rsidRDefault="005C439E" w:rsidP="00E86285">
      <w:pPr>
        <w:spacing w:before="100" w:beforeAutospacing="1" w:after="100" w:afterAutospacing="1"/>
        <w:ind w:firstLine="540"/>
        <w:jc w:val="both"/>
      </w:pPr>
      <w:r>
        <w:t>По окончании срока службы весов или вследствие нецелесообразности ремонта весы подлежат утилизации, которая производится в соответствии со стандартами предприятия, на котором используются весы.</w:t>
      </w:r>
    </w:p>
    <w:p w:rsidR="00915FA0" w:rsidRDefault="00915FA0" w:rsidP="00E86285">
      <w:pPr>
        <w:spacing w:before="100" w:beforeAutospacing="1" w:after="100" w:afterAutospacing="1"/>
        <w:ind w:firstLine="540"/>
        <w:jc w:val="both"/>
      </w:pPr>
    </w:p>
    <w:p w:rsidR="00915FA0" w:rsidRDefault="00915FA0" w:rsidP="00E86285">
      <w:pPr>
        <w:spacing w:before="100" w:beforeAutospacing="1" w:after="100" w:afterAutospacing="1"/>
        <w:ind w:firstLine="540"/>
        <w:jc w:val="both"/>
      </w:pPr>
    </w:p>
    <w:p w:rsidR="00915FA0" w:rsidRDefault="00915FA0" w:rsidP="00BE7E00">
      <w:pPr>
        <w:spacing w:before="100" w:beforeAutospacing="1" w:after="100" w:afterAutospacing="1"/>
        <w:jc w:val="both"/>
      </w:pPr>
    </w:p>
    <w:p w:rsidR="001A10ED" w:rsidRDefault="001A10ED" w:rsidP="001A10ED">
      <w:pPr>
        <w:pStyle w:val="1"/>
        <w:ind w:firstLine="567"/>
        <w:jc w:val="both"/>
        <w:rPr>
          <w:sz w:val="22"/>
          <w:szCs w:val="22"/>
        </w:rPr>
      </w:pPr>
      <w:r>
        <w:rPr>
          <w:sz w:val="22"/>
          <w:szCs w:val="22"/>
        </w:rPr>
        <w:t>9 ЛИСТ РЕГИСТРАЦИИ ИЗМЕНЕНИЙ</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992"/>
        <w:gridCol w:w="992"/>
        <w:gridCol w:w="993"/>
        <w:gridCol w:w="992"/>
        <w:gridCol w:w="1134"/>
        <w:gridCol w:w="1134"/>
        <w:gridCol w:w="1134"/>
        <w:gridCol w:w="992"/>
        <w:gridCol w:w="782"/>
      </w:tblGrid>
      <w:tr w:rsidR="00BB3166">
        <w:trPr>
          <w:cantSplit/>
          <w:trHeight w:val="400"/>
        </w:trPr>
        <w:tc>
          <w:tcPr>
            <w:tcW w:w="993" w:type="dxa"/>
            <w:vMerge w:val="restart"/>
            <w:vAlign w:val="center"/>
          </w:tcPr>
          <w:p w:rsidR="00BB3166" w:rsidRDefault="00BB3166">
            <w:pPr>
              <w:jc w:val="center"/>
              <w:rPr>
                <w:bCs/>
                <w:sz w:val="22"/>
                <w:szCs w:val="22"/>
              </w:rPr>
            </w:pPr>
            <w:r>
              <w:rPr>
                <w:bCs/>
                <w:sz w:val="22"/>
                <w:szCs w:val="22"/>
              </w:rPr>
              <w:t>Изм.</w:t>
            </w:r>
          </w:p>
        </w:tc>
        <w:tc>
          <w:tcPr>
            <w:tcW w:w="3969" w:type="dxa"/>
            <w:gridSpan w:val="4"/>
            <w:vAlign w:val="center"/>
          </w:tcPr>
          <w:p w:rsidR="00BB3166" w:rsidRDefault="00BB3166">
            <w:pPr>
              <w:jc w:val="center"/>
              <w:rPr>
                <w:bCs/>
                <w:sz w:val="22"/>
                <w:szCs w:val="22"/>
              </w:rPr>
            </w:pPr>
            <w:r>
              <w:rPr>
                <w:bCs/>
                <w:sz w:val="22"/>
                <w:szCs w:val="22"/>
              </w:rPr>
              <w:t>Номера листов (страниц)</w:t>
            </w:r>
          </w:p>
        </w:tc>
        <w:tc>
          <w:tcPr>
            <w:tcW w:w="1134" w:type="dxa"/>
            <w:vMerge w:val="restart"/>
            <w:vAlign w:val="center"/>
          </w:tcPr>
          <w:p w:rsidR="00BB3166" w:rsidRDefault="00BB3166">
            <w:pPr>
              <w:jc w:val="center"/>
              <w:rPr>
                <w:bCs/>
                <w:sz w:val="22"/>
                <w:szCs w:val="22"/>
              </w:rPr>
            </w:pPr>
            <w:r>
              <w:rPr>
                <w:bCs/>
                <w:sz w:val="22"/>
                <w:szCs w:val="22"/>
              </w:rPr>
              <w:t>Всего листов (страниц) в доку-менте</w:t>
            </w:r>
          </w:p>
        </w:tc>
        <w:tc>
          <w:tcPr>
            <w:tcW w:w="1134" w:type="dxa"/>
            <w:vMerge w:val="restart"/>
            <w:vAlign w:val="center"/>
          </w:tcPr>
          <w:p w:rsidR="00BB3166" w:rsidRDefault="00BB3166">
            <w:pPr>
              <w:jc w:val="center"/>
              <w:rPr>
                <w:bCs/>
                <w:sz w:val="22"/>
                <w:szCs w:val="22"/>
              </w:rPr>
            </w:pPr>
            <w:r>
              <w:rPr>
                <w:bCs/>
                <w:sz w:val="22"/>
                <w:szCs w:val="22"/>
              </w:rPr>
              <w:t>№ докум</w:t>
            </w:r>
          </w:p>
        </w:tc>
        <w:tc>
          <w:tcPr>
            <w:tcW w:w="1134" w:type="dxa"/>
            <w:vMerge w:val="restart"/>
            <w:vAlign w:val="center"/>
          </w:tcPr>
          <w:p w:rsidR="00BB3166" w:rsidRDefault="00BB3166" w:rsidP="002D2B05">
            <w:pPr>
              <w:ind w:right="-114"/>
              <w:jc w:val="center"/>
              <w:rPr>
                <w:bCs/>
                <w:sz w:val="22"/>
                <w:szCs w:val="22"/>
              </w:rPr>
            </w:pPr>
            <w:r>
              <w:rPr>
                <w:bCs/>
                <w:sz w:val="22"/>
                <w:szCs w:val="22"/>
              </w:rPr>
              <w:t>Входя-щий № сопрово</w:t>
            </w:r>
            <w:r w:rsidR="002D2B05">
              <w:rPr>
                <w:bCs/>
                <w:sz w:val="22"/>
                <w:szCs w:val="22"/>
              </w:rPr>
              <w:t>-</w:t>
            </w:r>
            <w:r>
              <w:rPr>
                <w:bCs/>
                <w:sz w:val="22"/>
                <w:szCs w:val="22"/>
              </w:rPr>
              <w:t>дительно</w:t>
            </w:r>
            <w:r w:rsidR="002D2B05">
              <w:rPr>
                <w:bCs/>
                <w:sz w:val="22"/>
                <w:szCs w:val="22"/>
              </w:rPr>
              <w:t>-</w:t>
            </w:r>
            <w:r>
              <w:rPr>
                <w:bCs/>
                <w:sz w:val="22"/>
                <w:szCs w:val="22"/>
              </w:rPr>
              <w:t>го докум.  и дата</w:t>
            </w:r>
          </w:p>
        </w:tc>
        <w:tc>
          <w:tcPr>
            <w:tcW w:w="992" w:type="dxa"/>
            <w:vMerge w:val="restart"/>
            <w:vAlign w:val="center"/>
          </w:tcPr>
          <w:p w:rsidR="00BB3166" w:rsidRDefault="00BB3166">
            <w:pPr>
              <w:jc w:val="center"/>
              <w:rPr>
                <w:bCs/>
                <w:sz w:val="22"/>
                <w:szCs w:val="22"/>
              </w:rPr>
            </w:pPr>
            <w:r>
              <w:rPr>
                <w:bCs/>
                <w:sz w:val="22"/>
                <w:szCs w:val="22"/>
              </w:rPr>
              <w:t>Подп.</w:t>
            </w:r>
          </w:p>
        </w:tc>
        <w:tc>
          <w:tcPr>
            <w:tcW w:w="782" w:type="dxa"/>
            <w:vMerge w:val="restart"/>
            <w:vAlign w:val="center"/>
          </w:tcPr>
          <w:p w:rsidR="00BB3166" w:rsidRDefault="00BB3166">
            <w:pPr>
              <w:jc w:val="center"/>
              <w:rPr>
                <w:bCs/>
                <w:sz w:val="22"/>
                <w:szCs w:val="22"/>
              </w:rPr>
            </w:pPr>
            <w:r>
              <w:rPr>
                <w:bCs/>
                <w:sz w:val="22"/>
                <w:szCs w:val="22"/>
              </w:rPr>
              <w:t>Дата</w:t>
            </w:r>
          </w:p>
        </w:tc>
      </w:tr>
      <w:tr w:rsidR="00BB3166">
        <w:trPr>
          <w:cantSplit/>
          <w:trHeight w:val="990"/>
        </w:trPr>
        <w:tc>
          <w:tcPr>
            <w:tcW w:w="993" w:type="dxa"/>
            <w:vMerge/>
          </w:tcPr>
          <w:p w:rsidR="00BB3166" w:rsidRDefault="00BB3166">
            <w:pPr>
              <w:rPr>
                <w:bCs/>
                <w:sz w:val="22"/>
                <w:szCs w:val="22"/>
              </w:rPr>
            </w:pPr>
          </w:p>
        </w:tc>
        <w:tc>
          <w:tcPr>
            <w:tcW w:w="992" w:type="dxa"/>
            <w:vAlign w:val="center"/>
          </w:tcPr>
          <w:p w:rsidR="00BB3166" w:rsidRDefault="00BB3166">
            <w:pPr>
              <w:jc w:val="center"/>
              <w:rPr>
                <w:bCs/>
                <w:sz w:val="22"/>
                <w:szCs w:val="22"/>
              </w:rPr>
            </w:pPr>
            <w:r>
              <w:rPr>
                <w:bCs/>
                <w:sz w:val="22"/>
                <w:szCs w:val="22"/>
              </w:rPr>
              <w:t>Изме-ненных</w:t>
            </w:r>
          </w:p>
        </w:tc>
        <w:tc>
          <w:tcPr>
            <w:tcW w:w="992" w:type="dxa"/>
            <w:vAlign w:val="center"/>
          </w:tcPr>
          <w:p w:rsidR="00BB3166" w:rsidRDefault="00BB3166">
            <w:pPr>
              <w:jc w:val="center"/>
              <w:rPr>
                <w:bCs/>
                <w:sz w:val="22"/>
                <w:szCs w:val="22"/>
              </w:rPr>
            </w:pPr>
            <w:r>
              <w:rPr>
                <w:bCs/>
                <w:sz w:val="22"/>
                <w:szCs w:val="22"/>
              </w:rPr>
              <w:t>Заме-ненных</w:t>
            </w:r>
          </w:p>
        </w:tc>
        <w:tc>
          <w:tcPr>
            <w:tcW w:w="993" w:type="dxa"/>
            <w:vAlign w:val="center"/>
          </w:tcPr>
          <w:p w:rsidR="00BB3166" w:rsidRDefault="00BB3166">
            <w:pPr>
              <w:jc w:val="center"/>
              <w:rPr>
                <w:bCs/>
                <w:sz w:val="22"/>
                <w:szCs w:val="22"/>
              </w:rPr>
            </w:pPr>
            <w:r>
              <w:rPr>
                <w:bCs/>
                <w:sz w:val="22"/>
                <w:szCs w:val="22"/>
              </w:rPr>
              <w:t>Новых</w:t>
            </w:r>
          </w:p>
        </w:tc>
        <w:tc>
          <w:tcPr>
            <w:tcW w:w="992" w:type="dxa"/>
            <w:vAlign w:val="center"/>
          </w:tcPr>
          <w:p w:rsidR="00BB3166" w:rsidRDefault="00BB3166">
            <w:pPr>
              <w:jc w:val="center"/>
              <w:rPr>
                <w:bCs/>
                <w:sz w:val="22"/>
                <w:szCs w:val="22"/>
              </w:rPr>
            </w:pPr>
            <w:r>
              <w:rPr>
                <w:bCs/>
                <w:sz w:val="22"/>
                <w:szCs w:val="22"/>
              </w:rPr>
              <w:t>Анну-лиро-ванных</w:t>
            </w:r>
          </w:p>
        </w:tc>
        <w:tc>
          <w:tcPr>
            <w:tcW w:w="1134" w:type="dxa"/>
            <w:vMerge/>
          </w:tcPr>
          <w:p w:rsidR="00BB3166" w:rsidRDefault="00BB3166">
            <w:pPr>
              <w:rPr>
                <w:bCs/>
                <w:sz w:val="22"/>
                <w:szCs w:val="22"/>
              </w:rPr>
            </w:pPr>
          </w:p>
        </w:tc>
        <w:tc>
          <w:tcPr>
            <w:tcW w:w="1134" w:type="dxa"/>
            <w:vMerge/>
          </w:tcPr>
          <w:p w:rsidR="00BB3166" w:rsidRDefault="00BB3166">
            <w:pPr>
              <w:rPr>
                <w:bCs/>
                <w:sz w:val="22"/>
                <w:szCs w:val="22"/>
              </w:rPr>
            </w:pPr>
          </w:p>
        </w:tc>
        <w:tc>
          <w:tcPr>
            <w:tcW w:w="1134" w:type="dxa"/>
            <w:vMerge/>
          </w:tcPr>
          <w:p w:rsidR="00BB3166" w:rsidRDefault="00BB3166">
            <w:pPr>
              <w:rPr>
                <w:bCs/>
                <w:sz w:val="22"/>
                <w:szCs w:val="22"/>
              </w:rPr>
            </w:pPr>
          </w:p>
        </w:tc>
        <w:tc>
          <w:tcPr>
            <w:tcW w:w="992" w:type="dxa"/>
            <w:vMerge/>
          </w:tcPr>
          <w:p w:rsidR="00BB3166" w:rsidRDefault="00BB3166">
            <w:pPr>
              <w:rPr>
                <w:bCs/>
                <w:sz w:val="22"/>
                <w:szCs w:val="22"/>
              </w:rPr>
            </w:pPr>
          </w:p>
        </w:tc>
        <w:tc>
          <w:tcPr>
            <w:tcW w:w="782" w:type="dxa"/>
            <w:vMerge/>
          </w:tcPr>
          <w:p w:rsidR="00BB3166" w:rsidRDefault="00BB3166">
            <w:pPr>
              <w:rPr>
                <w:bCs/>
                <w:sz w:val="22"/>
                <w:szCs w:val="22"/>
              </w:rPr>
            </w:pPr>
          </w:p>
        </w:tc>
      </w:tr>
      <w:tr w:rsidR="00BB3166">
        <w:trPr>
          <w:cantSplit/>
          <w:trHeight w:val="1134"/>
        </w:trPr>
        <w:tc>
          <w:tcPr>
            <w:tcW w:w="993" w:type="dxa"/>
          </w:tcPr>
          <w:p w:rsidR="00BB3166" w:rsidRDefault="00BB3166">
            <w:pPr>
              <w:rPr>
                <w:sz w:val="22"/>
                <w:szCs w:val="22"/>
              </w:rPr>
            </w:pPr>
          </w:p>
          <w:p w:rsidR="00BB3166" w:rsidRDefault="00BB3166">
            <w:pPr>
              <w:rPr>
                <w:sz w:val="22"/>
                <w:szCs w:val="22"/>
              </w:rPr>
            </w:pPr>
          </w:p>
        </w:tc>
        <w:tc>
          <w:tcPr>
            <w:tcW w:w="992" w:type="dxa"/>
          </w:tcPr>
          <w:p w:rsidR="00BB3166" w:rsidRDefault="00BB3166">
            <w:pPr>
              <w:rPr>
                <w:sz w:val="22"/>
                <w:szCs w:val="22"/>
              </w:rPr>
            </w:pPr>
          </w:p>
        </w:tc>
        <w:tc>
          <w:tcPr>
            <w:tcW w:w="992" w:type="dxa"/>
          </w:tcPr>
          <w:p w:rsidR="00BB3166" w:rsidRDefault="00BB3166">
            <w:pPr>
              <w:rPr>
                <w:sz w:val="22"/>
                <w:szCs w:val="22"/>
              </w:rPr>
            </w:pPr>
          </w:p>
        </w:tc>
        <w:tc>
          <w:tcPr>
            <w:tcW w:w="993" w:type="dxa"/>
          </w:tcPr>
          <w:p w:rsidR="00BB3166" w:rsidRDefault="00BB3166">
            <w:pPr>
              <w:rPr>
                <w:sz w:val="22"/>
                <w:szCs w:val="22"/>
              </w:rPr>
            </w:pPr>
          </w:p>
        </w:tc>
        <w:tc>
          <w:tcPr>
            <w:tcW w:w="992" w:type="dxa"/>
          </w:tcPr>
          <w:p w:rsidR="00BB3166" w:rsidRDefault="00BB3166">
            <w:pPr>
              <w:rPr>
                <w:sz w:val="22"/>
                <w:szCs w:val="22"/>
              </w:rPr>
            </w:pPr>
          </w:p>
        </w:tc>
        <w:tc>
          <w:tcPr>
            <w:tcW w:w="1134" w:type="dxa"/>
          </w:tcPr>
          <w:p w:rsidR="00BB3166" w:rsidRDefault="00BB3166">
            <w:pPr>
              <w:rPr>
                <w:sz w:val="22"/>
                <w:szCs w:val="22"/>
              </w:rPr>
            </w:pPr>
          </w:p>
        </w:tc>
        <w:tc>
          <w:tcPr>
            <w:tcW w:w="1134" w:type="dxa"/>
          </w:tcPr>
          <w:p w:rsidR="00BB3166" w:rsidRDefault="00BB3166">
            <w:pPr>
              <w:rPr>
                <w:sz w:val="22"/>
                <w:szCs w:val="22"/>
              </w:rPr>
            </w:pPr>
          </w:p>
        </w:tc>
        <w:tc>
          <w:tcPr>
            <w:tcW w:w="1134" w:type="dxa"/>
          </w:tcPr>
          <w:p w:rsidR="00BB3166" w:rsidRDefault="00BB3166">
            <w:pPr>
              <w:rPr>
                <w:sz w:val="22"/>
                <w:szCs w:val="22"/>
              </w:rPr>
            </w:pPr>
          </w:p>
        </w:tc>
        <w:tc>
          <w:tcPr>
            <w:tcW w:w="992" w:type="dxa"/>
          </w:tcPr>
          <w:p w:rsidR="00BB3166" w:rsidRDefault="00BB3166">
            <w:pPr>
              <w:rPr>
                <w:sz w:val="22"/>
                <w:szCs w:val="22"/>
              </w:rPr>
            </w:pPr>
          </w:p>
        </w:tc>
        <w:tc>
          <w:tcPr>
            <w:tcW w:w="782" w:type="dxa"/>
          </w:tcPr>
          <w:p w:rsidR="00BB3166" w:rsidRDefault="00BB3166">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7B0164" w:rsidRDefault="007B0164">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41038F" w:rsidRDefault="0041038F">
            <w:pPr>
              <w:rPr>
                <w:sz w:val="22"/>
                <w:szCs w:val="22"/>
              </w:rPr>
            </w:pPr>
          </w:p>
          <w:p w:rsidR="007B0164" w:rsidRDefault="007B0164">
            <w:pPr>
              <w:rPr>
                <w:sz w:val="22"/>
                <w:szCs w:val="22"/>
              </w:rPr>
            </w:pPr>
          </w:p>
        </w:tc>
      </w:tr>
    </w:tbl>
    <w:p w:rsidR="007B0164" w:rsidRDefault="007B0164" w:rsidP="003470EF"/>
    <w:p w:rsidR="0041038F" w:rsidRPr="0041038F" w:rsidRDefault="0041038F" w:rsidP="00E86285">
      <w:pPr>
        <w:spacing w:before="100" w:beforeAutospacing="1" w:after="100" w:afterAutospacing="1"/>
        <w:ind w:firstLine="567"/>
        <w:jc w:val="both"/>
        <w:rPr>
          <w:b/>
          <w:sz w:val="22"/>
          <w:szCs w:val="22"/>
        </w:rPr>
      </w:pPr>
      <w:r>
        <w:rPr>
          <w:b/>
          <w:sz w:val="22"/>
          <w:szCs w:val="22"/>
        </w:rPr>
        <w:t>10</w:t>
      </w:r>
      <w:r w:rsidRPr="0041038F">
        <w:rPr>
          <w:b/>
          <w:sz w:val="22"/>
          <w:szCs w:val="22"/>
        </w:rPr>
        <w:t xml:space="preserve"> </w:t>
      </w:r>
      <w:r>
        <w:rPr>
          <w:b/>
          <w:sz w:val="22"/>
          <w:szCs w:val="22"/>
        </w:rPr>
        <w:t>ГАРАНТИЙНЫЕ ОБЯЗАТЕЛЬСТВА</w:t>
      </w:r>
    </w:p>
    <w:p w:rsidR="0041038F" w:rsidRPr="0041038F" w:rsidRDefault="0041038F" w:rsidP="0002559A">
      <w:pPr>
        <w:spacing w:before="100" w:beforeAutospacing="1" w:after="100" w:afterAutospacing="1"/>
        <w:ind w:firstLine="284"/>
        <w:jc w:val="both"/>
      </w:pPr>
      <w:r>
        <w:t>10</w:t>
      </w:r>
      <w:r w:rsidRPr="0041038F">
        <w:t>.1 Изготовитель гарантирует соответствие оборудования требованиям технических условий и эксплуатационной документации при соблюдении условий эксплуатации, хранения, транспортирования.</w:t>
      </w:r>
    </w:p>
    <w:p w:rsidR="0041038F" w:rsidRPr="0041038F" w:rsidRDefault="0041038F" w:rsidP="0002559A">
      <w:pPr>
        <w:ind w:firstLine="284"/>
        <w:jc w:val="both"/>
      </w:pPr>
      <w:r>
        <w:t>10</w:t>
      </w:r>
      <w:r w:rsidRPr="0041038F">
        <w:t>.2 Гарантийные обязательства наступают с момента перехода права собственности на оборудование Покупателю и заканчиваются по истечении гарантийного срока, составляющего 1 год.</w:t>
      </w:r>
    </w:p>
    <w:p w:rsidR="0041038F" w:rsidRPr="0041038F" w:rsidRDefault="0041038F" w:rsidP="0002559A">
      <w:pPr>
        <w:ind w:firstLine="284"/>
        <w:jc w:val="both"/>
      </w:pPr>
      <w:r>
        <w:t>10.3</w:t>
      </w:r>
      <w:r w:rsidRPr="0041038F">
        <w:t xml:space="preserve"> Оборудование должно быть использовано в соответствии с эксплуатационной документацией, действующими стандартами и требованиями безопасности.</w:t>
      </w:r>
    </w:p>
    <w:p w:rsidR="0041038F" w:rsidRPr="0041038F" w:rsidRDefault="0041038F" w:rsidP="0002559A">
      <w:pPr>
        <w:ind w:firstLine="284"/>
        <w:jc w:val="both"/>
      </w:pPr>
      <w:r>
        <w:t>10</w:t>
      </w:r>
      <w:r w:rsidRPr="0041038F">
        <w:t>.4 Настоящая гарантия недействительна в случае эксплуатации Покупателем оборудования с выявленными неисправностями или с нарушением требований эксплуатационной документации.</w:t>
      </w:r>
    </w:p>
    <w:p w:rsidR="0041038F" w:rsidRPr="0041038F" w:rsidRDefault="0041038F" w:rsidP="0002559A">
      <w:pPr>
        <w:ind w:firstLine="284"/>
        <w:jc w:val="both"/>
      </w:pPr>
      <w:r>
        <w:t>10</w:t>
      </w:r>
      <w:r w:rsidRPr="0041038F">
        <w:t>.5  Настоящая гарантия действует в случае, если оборудование будет признано неисправным в связи с отказом комплектующих или в связи с дефектами изготовления или настройки.</w:t>
      </w:r>
    </w:p>
    <w:p w:rsidR="0041038F" w:rsidRPr="0041038F" w:rsidRDefault="0041038F" w:rsidP="0002559A">
      <w:pPr>
        <w:ind w:firstLine="284"/>
        <w:jc w:val="both"/>
      </w:pPr>
      <w:r>
        <w:t>10</w:t>
      </w:r>
      <w:r w:rsidRPr="0041038F">
        <w:t>.6 При обнаружении производственных дефектов в оборудовании при его приемке, а также при монтаже, наладке и эксплуатации в период гарантийного срока Покупатель обязан письменно уведомить Поставщика, а Поставщик обязан заменить или отремонтировать его. Гарантийный ремонт производится в гарантийной мастерской Поставщика в г. Пермь.</w:t>
      </w:r>
    </w:p>
    <w:p w:rsidR="0041038F" w:rsidRPr="0041038F" w:rsidRDefault="0041038F" w:rsidP="0002559A">
      <w:pPr>
        <w:ind w:firstLine="284"/>
        <w:jc w:val="both"/>
      </w:pPr>
      <w:r>
        <w:lastRenderedPageBreak/>
        <w:t>10</w:t>
      </w:r>
      <w:r w:rsidRPr="0041038F">
        <w:t>.7 Срок диагностики, устранения недостатков или замены оборудования устанавливается в размере 30 дней с момента получения Поставщиком неисправного оборудования.</w:t>
      </w:r>
    </w:p>
    <w:p w:rsidR="0041038F" w:rsidRPr="0041038F" w:rsidRDefault="0041038F" w:rsidP="0002559A">
      <w:pPr>
        <w:ind w:firstLine="284"/>
        <w:jc w:val="both"/>
      </w:pPr>
      <w:r>
        <w:t>10</w:t>
      </w:r>
      <w:r w:rsidRPr="0041038F">
        <w:t>.8 Доставка комплектующих на ремонт осуществляется за счет Покупателя. Обратная отправка после ремонта осуществляется за счет предприятия-изготовителя до ближайшего к Покупателю склада транспортной компании.</w:t>
      </w:r>
    </w:p>
    <w:p w:rsidR="0041038F" w:rsidRPr="0041038F" w:rsidRDefault="0041038F" w:rsidP="0002559A">
      <w:pPr>
        <w:ind w:firstLine="284"/>
        <w:jc w:val="both"/>
      </w:pPr>
      <w:r>
        <w:t>10</w:t>
      </w:r>
      <w:r w:rsidRPr="0041038F">
        <w:t>.9 Оборудование на ремонт, диагностику, либо замену должно отправляться Поставщику в очищенном от внешних загрязнителей виде. В противном случае Покупатель обязан компенсировать Поставщику расходы, понесенные в связи с очисткой оборудования.</w:t>
      </w:r>
    </w:p>
    <w:p w:rsidR="0041038F" w:rsidRPr="0041038F" w:rsidRDefault="0041038F" w:rsidP="0002559A">
      <w:pPr>
        <w:ind w:firstLine="284"/>
        <w:jc w:val="both"/>
      </w:pPr>
      <w:r>
        <w:t>10</w:t>
      </w:r>
      <w:r w:rsidRPr="0041038F">
        <w:t>.10 Настоящая гарантия не действительна в случае, когда обнаружено несоответствие серийного номера оборудования, номеру в представленном руководстве по эксплуатации</w:t>
      </w:r>
      <w:r w:rsidR="00D10055">
        <w:t xml:space="preserve"> (паспорте)</w:t>
      </w:r>
      <w:r w:rsidRPr="0041038F">
        <w:t xml:space="preserve"> или в случае утери руководства по эксплуатации</w:t>
      </w:r>
      <w:r w:rsidR="00D10055">
        <w:t xml:space="preserve"> (паспорта)</w:t>
      </w:r>
      <w:r w:rsidRPr="0041038F">
        <w:t>.</w:t>
      </w:r>
    </w:p>
    <w:p w:rsidR="0041038F" w:rsidRPr="0041038F" w:rsidRDefault="0041038F" w:rsidP="0002559A">
      <w:pPr>
        <w:ind w:firstLine="284"/>
        <w:jc w:val="both"/>
      </w:pPr>
      <w:r>
        <w:t>10</w:t>
      </w:r>
      <w:r w:rsidRPr="0041038F">
        <w:t>.11 Гарантия не распространяется на оборудование с нарушением пломб (если она предусмотрена исполнением оборудования), а также на оборудование, подвергшееся любым посторонним вмешательствам в конструкцию оборудования или имеющее внешние повреждения.</w:t>
      </w:r>
    </w:p>
    <w:p w:rsidR="0041038F" w:rsidRPr="0041038F" w:rsidRDefault="0041038F" w:rsidP="0002559A">
      <w:pPr>
        <w:ind w:firstLine="284"/>
        <w:jc w:val="both"/>
      </w:pPr>
      <w:r>
        <w:t>10</w:t>
      </w:r>
      <w:r w:rsidRPr="0041038F">
        <w:t>.12 Гарантия не распространяется на электрические соединители, монтажные, уплотнительные, защитные и другие изделия, а также программное обеспечение, входящие в комплект поставки оборудования.</w:t>
      </w:r>
    </w:p>
    <w:p w:rsidR="0041038F" w:rsidRPr="0041038F" w:rsidRDefault="0041038F" w:rsidP="0002559A">
      <w:pPr>
        <w:ind w:firstLine="284"/>
        <w:jc w:val="both"/>
      </w:pPr>
      <w:r>
        <w:t>10</w:t>
      </w:r>
      <w:r w:rsidRPr="0041038F">
        <w:t xml:space="preserve">.13 Настоящая гарантия недействительна в случае, когда повреждение или неисправность были вызваны пожаром, молнией, наводнением или другими природными явлениями, механическим повреждением, неправильным использованием или ремонтом, монтажом, настройкой, </w:t>
      </w:r>
      <w:r w:rsidR="00A020A5">
        <w:t>юстировкой</w:t>
      </w:r>
      <w:r w:rsidRPr="0041038F">
        <w:t xml:space="preserve"> электронных узлов, если они производились физическим или юридическим лицом, которое не имеет сертификата предприятия-изготовителя на </w:t>
      </w:r>
      <w:r w:rsidRPr="0041038F">
        <w:lastRenderedPageBreak/>
        <w:t>оказание таких услуг. Установка и настройка оборудования должны производиться квалифицированным персоналом в соответствии с эксплуатационной документацией.</w:t>
      </w:r>
    </w:p>
    <w:p w:rsidR="0041038F" w:rsidRPr="0041038F" w:rsidRDefault="0041038F" w:rsidP="0002559A">
      <w:pPr>
        <w:ind w:firstLine="284"/>
        <w:jc w:val="both"/>
      </w:pPr>
      <w:r>
        <w:t>10</w:t>
      </w:r>
      <w:r w:rsidRPr="0041038F">
        <w:t>.14 Настоящая гарантия недействительна в случае, когда обнаружено попадание внутрь оборудования воды или агрессивных химических веществ.</w:t>
      </w:r>
    </w:p>
    <w:p w:rsidR="0041038F" w:rsidRPr="0041038F" w:rsidRDefault="0041038F" w:rsidP="0002559A">
      <w:pPr>
        <w:ind w:firstLine="284"/>
        <w:jc w:val="both"/>
      </w:pPr>
      <w:r>
        <w:t>10</w:t>
      </w:r>
      <w:r w:rsidRPr="0041038F">
        <w:t>.15 Действие гарантии не распространяется на тару и упаковку с ограниченным сроком использования.</w:t>
      </w:r>
    </w:p>
    <w:p w:rsidR="0041038F" w:rsidRPr="0041038F" w:rsidRDefault="0041038F" w:rsidP="0002559A">
      <w:pPr>
        <w:ind w:firstLine="284"/>
        <w:jc w:val="both"/>
      </w:pPr>
      <w:r>
        <w:t>10</w:t>
      </w:r>
      <w:r w:rsidRPr="0041038F">
        <w:t>.16 Настоящая гарантия выдается в дополнение к иным правам потребителей, закрепленным законодательно, и ни в коей мере не ограничивает их. При этом предприятие-изготовитель, ни при каких обстоятельствах не принимает на себя ответственности за косвенный, случайный, умышленный или воспоследовавший ущерб или любую упущенную выгоду, недополученную экономию из-за или в связи с использованием оборудования.</w:t>
      </w:r>
    </w:p>
    <w:p w:rsidR="0041038F" w:rsidRPr="0041038F" w:rsidRDefault="0041038F" w:rsidP="0002559A">
      <w:pPr>
        <w:ind w:firstLine="284"/>
        <w:jc w:val="both"/>
      </w:pPr>
      <w:r>
        <w:t>10</w:t>
      </w:r>
      <w:r w:rsidRPr="0041038F">
        <w:t>.17 В период гарантийного срока изготовитель производит бесплатный ремонт оборудования. Доставка оборудования на ремонт осуществляется за счет Покупателя. Обратная отправка после ремонта осуществляется за счет предприятия-изготовителя. При наличии дефектов вызванных небрежным обращением, а также самостоятельным несанкционированным ремонтом, Покупатель лишается права на гарантийный ремонт.</w:t>
      </w: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Pr="0041038F" w:rsidRDefault="0041038F" w:rsidP="0041038F">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62F0D">
      <w:pPr>
        <w:jc w:val="right"/>
      </w:pPr>
    </w:p>
    <w:p w:rsidR="0041038F" w:rsidRDefault="0041038F"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895AE3" w:rsidRDefault="00895AE3" w:rsidP="00895AE3"/>
    <w:p w:rsidR="0041038F" w:rsidRDefault="0041038F" w:rsidP="00862F0D">
      <w:pPr>
        <w:jc w:val="right"/>
      </w:pPr>
    </w:p>
    <w:p w:rsidR="0002559A" w:rsidRDefault="0002559A" w:rsidP="00C40CA8">
      <w:pPr>
        <w:jc w:val="center"/>
      </w:pPr>
    </w:p>
    <w:p w:rsidR="00862F0D" w:rsidRDefault="00862F0D" w:rsidP="00C40CA8">
      <w:pPr>
        <w:jc w:val="center"/>
      </w:pPr>
      <w:r>
        <w:t>ПРИЛОЖЕНИИЕ А</w:t>
      </w:r>
    </w:p>
    <w:p w:rsidR="00862F0D" w:rsidRDefault="00862F0D" w:rsidP="00862F0D">
      <w:pPr>
        <w:jc w:val="right"/>
      </w:pPr>
    </w:p>
    <w:p w:rsidR="00895AE3" w:rsidRPr="00895AE3" w:rsidRDefault="00895AE3" w:rsidP="00895AE3">
      <w:pPr>
        <w:jc w:val="center"/>
      </w:pPr>
      <w:r w:rsidRPr="00895AE3">
        <w:t>Общий вид и габаритные размеры весов</w:t>
      </w:r>
    </w:p>
    <w:p w:rsidR="00895AE3" w:rsidRDefault="00895AE3" w:rsidP="00895AE3">
      <w:pPr>
        <w:tabs>
          <w:tab w:val="left" w:pos="2187"/>
          <w:tab w:val="center" w:pos="2880"/>
        </w:tabs>
      </w:pPr>
    </w:p>
    <w:p w:rsidR="00895AE3" w:rsidRDefault="00895AE3" w:rsidP="00895AE3">
      <w:pPr>
        <w:tabs>
          <w:tab w:val="left" w:pos="2187"/>
          <w:tab w:val="center" w:pos="2880"/>
        </w:tabs>
      </w:pPr>
    </w:p>
    <w:p w:rsidR="00895AE3" w:rsidRPr="00DB483C" w:rsidRDefault="00895AE3" w:rsidP="00895AE3">
      <w:pPr>
        <w:tabs>
          <w:tab w:val="left" w:pos="2187"/>
          <w:tab w:val="center" w:pos="2880"/>
        </w:tabs>
      </w:pPr>
      <w:r w:rsidRPr="00D30E83">
        <w:t xml:space="preserve">                                                                                                                                  </w:t>
      </w:r>
    </w:p>
    <w:p w:rsidR="00895AE3" w:rsidRPr="00E304FC" w:rsidRDefault="004F088B" w:rsidP="00E86285">
      <w:pPr>
        <w:jc w:val="center"/>
        <w:rPr>
          <w:lang w:val="en-US"/>
        </w:rPr>
      </w:pPr>
      <w:r>
        <w:rPr>
          <w:noProof/>
        </w:rPr>
        <w:lastRenderedPageBreak/>
        <w:drawing>
          <wp:inline distT="0" distB="0" distL="0" distR="0">
            <wp:extent cx="6591300" cy="4105275"/>
            <wp:effectExtent l="19050" t="0" r="0" b="0"/>
            <wp:docPr id="17" name="Рисунок 1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езымянный"/>
                    <pic:cNvPicPr>
                      <a:picLocks noChangeAspect="1" noChangeArrowheads="1"/>
                    </pic:cNvPicPr>
                  </pic:nvPicPr>
                  <pic:blipFill>
                    <a:blip r:embed="rId26" cstate="print"/>
                    <a:srcRect/>
                    <a:stretch>
                      <a:fillRect/>
                    </a:stretch>
                  </pic:blipFill>
                  <pic:spPr bwMode="auto">
                    <a:xfrm>
                      <a:off x="0" y="0"/>
                      <a:ext cx="6591300" cy="4105275"/>
                    </a:xfrm>
                    <a:prstGeom prst="rect">
                      <a:avLst/>
                    </a:prstGeom>
                    <a:noFill/>
                    <a:ln w="9525">
                      <a:noFill/>
                      <a:miter lim="800000"/>
                      <a:headEnd/>
                      <a:tailEnd/>
                    </a:ln>
                  </pic:spPr>
                </pic:pic>
              </a:graphicData>
            </a:graphic>
          </wp:inline>
        </w:drawing>
      </w:r>
    </w:p>
    <w:p w:rsidR="00225CA7" w:rsidRDefault="00225CA7" w:rsidP="00862F0D">
      <w:pPr>
        <w:jc w:val="right"/>
      </w:pPr>
    </w:p>
    <w:p w:rsidR="00225CA7" w:rsidRDefault="00225CA7" w:rsidP="002B30AC"/>
    <w:p w:rsidR="00C04CEB" w:rsidRDefault="00C04CEB" w:rsidP="002B30AC"/>
    <w:p w:rsidR="00C04CEB" w:rsidRDefault="00C04CEB" w:rsidP="002B30AC"/>
    <w:p w:rsidR="00C40CA8" w:rsidRDefault="00C40CA8" w:rsidP="00A3202C">
      <w:pPr>
        <w:jc w:val="right"/>
      </w:pPr>
    </w:p>
    <w:p w:rsidR="00C40CA8" w:rsidRDefault="00C40CA8" w:rsidP="00A3202C">
      <w:pPr>
        <w:jc w:val="right"/>
      </w:pPr>
    </w:p>
    <w:p w:rsidR="00C40CA8" w:rsidRDefault="00C40CA8" w:rsidP="00A3202C">
      <w:pPr>
        <w:jc w:val="right"/>
      </w:pPr>
    </w:p>
    <w:p w:rsidR="00C40CA8" w:rsidRDefault="00C40CA8" w:rsidP="00A3202C">
      <w:pPr>
        <w:jc w:val="right"/>
      </w:pPr>
    </w:p>
    <w:p w:rsidR="00C40CA8" w:rsidRDefault="00C40CA8" w:rsidP="00A3202C">
      <w:pPr>
        <w:jc w:val="right"/>
      </w:pPr>
    </w:p>
    <w:p w:rsidR="00157E8F" w:rsidRDefault="00157E8F" w:rsidP="00BE7E00"/>
    <w:p w:rsidR="00157E8F" w:rsidRDefault="00157E8F" w:rsidP="00A3202C">
      <w:pPr>
        <w:jc w:val="right"/>
      </w:pPr>
    </w:p>
    <w:p w:rsidR="00157E8F" w:rsidRDefault="00B72454" w:rsidP="00A3202C">
      <w:pPr>
        <w:jc w:val="right"/>
      </w:pPr>
      <w:r>
        <w:br w:type="page"/>
      </w:r>
    </w:p>
    <w:p w:rsidR="00157E8F" w:rsidRDefault="00157E8F" w:rsidP="00A3202C">
      <w:pPr>
        <w:jc w:val="right"/>
      </w:pPr>
    </w:p>
    <w:p w:rsidR="00067F70" w:rsidRDefault="00067F70" w:rsidP="00362786">
      <w:pPr>
        <w:jc w:val="both"/>
      </w:pPr>
    </w:p>
    <w:p w:rsidR="00C04CEB" w:rsidRDefault="004F088B" w:rsidP="00362786">
      <w:pPr>
        <w:jc w:val="center"/>
      </w:pPr>
      <w:r>
        <w:rPr>
          <w:noProof/>
        </w:rPr>
        <w:lastRenderedPageBreak/>
        <w:drawing>
          <wp:inline distT="0" distB="0" distL="0" distR="0">
            <wp:extent cx="6477000" cy="912495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srcRect/>
                    <a:stretch>
                      <a:fillRect/>
                    </a:stretch>
                  </pic:blipFill>
                  <pic:spPr bwMode="auto">
                    <a:xfrm>
                      <a:off x="0" y="0"/>
                      <a:ext cx="6477000" cy="9124950"/>
                    </a:xfrm>
                    <a:prstGeom prst="rect">
                      <a:avLst/>
                    </a:prstGeom>
                    <a:noFill/>
                    <a:ln w="9525">
                      <a:noFill/>
                      <a:miter lim="800000"/>
                      <a:headEnd/>
                      <a:tailEnd/>
                    </a:ln>
                  </pic:spPr>
                </pic:pic>
              </a:graphicData>
            </a:graphic>
          </wp:inline>
        </w:drawing>
      </w:r>
    </w:p>
    <w:sectPr w:rsidR="00C04CEB" w:rsidSect="00402E8C">
      <w:headerReference w:type="default" r:id="rId28"/>
      <w:footerReference w:type="even" r:id="rId29"/>
      <w:pgSz w:w="11906" w:h="16838"/>
      <w:pgMar w:top="851" w:right="850" w:bottom="851" w:left="851" w:header="360"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5224" w:rsidRDefault="00705224">
      <w:r>
        <w:separator/>
      </w:r>
    </w:p>
  </w:endnote>
  <w:endnote w:type="continuationSeparator" w:id="0">
    <w:p w:rsidR="00705224" w:rsidRDefault="007052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CD3" w:rsidRDefault="00B03CD3" w:rsidP="00D017A1">
    <w:pPr>
      <w:pStyle w:val="a7"/>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1</w:t>
    </w:r>
    <w:r>
      <w:rPr>
        <w:rStyle w:val="a6"/>
      </w:rPr>
      <w:fldChar w:fldCharType="end"/>
    </w:r>
  </w:p>
  <w:p w:rsidR="00B03CD3" w:rsidRDefault="00B03CD3">
    <w:pPr>
      <w:pStyle w:val="a7"/>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5224" w:rsidRDefault="00705224">
      <w:r>
        <w:separator/>
      </w:r>
    </w:p>
  </w:footnote>
  <w:footnote w:type="continuationSeparator" w:id="0">
    <w:p w:rsidR="00705224" w:rsidRDefault="0070522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CD3" w:rsidRDefault="007A5EB7" w:rsidP="00D47355">
    <w:pPr>
      <w:jc w:val="right"/>
    </w:pPr>
    <w:r w:rsidRPr="007A5EB7">
      <w:rPr>
        <w:bCs/>
      </w:rPr>
      <w:t>Т427427-002РЭ</w:t>
    </w:r>
    <w:r w:rsidR="00D47355">
      <w:rPr>
        <w:bCs/>
      </w:rPr>
      <w:t xml:space="preserve">   </w:t>
    </w:r>
    <w:r w:rsidR="00B03CD3">
      <w:t xml:space="preserve">Лист  </w:t>
    </w:r>
    <w:r w:rsidR="00B03CD3">
      <w:rPr>
        <w:rStyle w:val="a6"/>
      </w:rPr>
      <w:fldChar w:fldCharType="begin"/>
    </w:r>
    <w:r w:rsidR="00B03CD3">
      <w:rPr>
        <w:rStyle w:val="a6"/>
      </w:rPr>
      <w:instrText xml:space="preserve"> PAGE </w:instrText>
    </w:r>
    <w:r w:rsidR="00B03CD3">
      <w:rPr>
        <w:rStyle w:val="a6"/>
      </w:rPr>
      <w:fldChar w:fldCharType="separate"/>
    </w:r>
    <w:r w:rsidR="0021718C">
      <w:rPr>
        <w:rStyle w:val="a6"/>
        <w:noProof/>
      </w:rPr>
      <w:t>2</w:t>
    </w:r>
    <w:r w:rsidR="00B03CD3">
      <w:rPr>
        <w:rStyle w:val="a6"/>
      </w:rPr>
      <w:fldChar w:fldCharType="end"/>
    </w:r>
    <w:r w:rsidR="00B03CD3">
      <w:rPr>
        <w:rStyle w:val="a6"/>
      </w:rPr>
      <w:t xml:space="preserve">  из  </w:t>
    </w:r>
    <w:r w:rsidR="00B03CD3">
      <w:rPr>
        <w:rStyle w:val="a6"/>
      </w:rPr>
      <w:fldChar w:fldCharType="begin"/>
    </w:r>
    <w:r w:rsidR="00B03CD3">
      <w:rPr>
        <w:rStyle w:val="a6"/>
      </w:rPr>
      <w:instrText xml:space="preserve"> NUMPAGES </w:instrText>
    </w:r>
    <w:r w:rsidR="00B03CD3">
      <w:rPr>
        <w:rStyle w:val="a6"/>
      </w:rPr>
      <w:fldChar w:fldCharType="separate"/>
    </w:r>
    <w:r w:rsidR="0021718C">
      <w:rPr>
        <w:rStyle w:val="a6"/>
        <w:noProof/>
      </w:rPr>
      <w:t>2</w:t>
    </w:r>
    <w:r w:rsidR="00B03CD3">
      <w:rPr>
        <w:rStyle w:val="a6"/>
      </w:rPr>
      <w:fldChar w:fldCharType="end"/>
    </w:r>
    <w:r w:rsidR="00B03CD3">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4874F59"/>
    <w:multiLevelType w:val="singleLevel"/>
    <w:tmpl w:val="0204C64A"/>
    <w:lvl w:ilvl="0">
      <w:start w:val="17"/>
      <w:numFmt w:val="bullet"/>
      <w:lvlText w:val="—"/>
      <w:lvlJc w:val="left"/>
      <w:pPr>
        <w:tabs>
          <w:tab w:val="num" w:pos="360"/>
        </w:tabs>
        <w:ind w:left="360" w:hanging="360"/>
      </w:pPr>
      <w:rPr>
        <w:rFonts w:hint="default"/>
      </w:rPr>
    </w:lvl>
  </w:abstractNum>
  <w:abstractNum w:abstractNumId="2" w15:restartNumberingAfterBreak="0">
    <w:nsid w:val="135439F7"/>
    <w:multiLevelType w:val="hybridMultilevel"/>
    <w:tmpl w:val="D71609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8BD333C"/>
    <w:multiLevelType w:val="multilevel"/>
    <w:tmpl w:val="FCFE4CAE"/>
    <w:lvl w:ilvl="0">
      <w:start w:val="1"/>
      <w:numFmt w:val="decimal"/>
      <w:lvlText w:val="%1"/>
      <w:lvlJc w:val="left"/>
      <w:pPr>
        <w:tabs>
          <w:tab w:val="num" w:pos="720"/>
        </w:tabs>
        <w:ind w:left="720" w:hanging="360"/>
      </w:pPr>
      <w:rPr>
        <w:rFonts w:hint="default"/>
      </w:rPr>
    </w:lvl>
    <w:lvl w:ilvl="1">
      <w:start w:val="3"/>
      <w:numFmt w:val="decimal"/>
      <w:isLgl/>
      <w:lvlText w:val="%1.%2"/>
      <w:lvlJc w:val="left"/>
      <w:pPr>
        <w:tabs>
          <w:tab w:val="num" w:pos="1527"/>
        </w:tabs>
        <w:ind w:left="1527" w:hanging="960"/>
      </w:pPr>
      <w:rPr>
        <w:rFonts w:hint="default"/>
      </w:rPr>
    </w:lvl>
    <w:lvl w:ilvl="2">
      <w:start w:val="1"/>
      <w:numFmt w:val="decimal"/>
      <w:isLgl/>
      <w:lvlText w:val="%1.%2.%3"/>
      <w:lvlJc w:val="left"/>
      <w:pPr>
        <w:tabs>
          <w:tab w:val="num" w:pos="1734"/>
        </w:tabs>
        <w:ind w:left="1734" w:hanging="960"/>
      </w:pPr>
      <w:rPr>
        <w:rFonts w:hint="default"/>
      </w:rPr>
    </w:lvl>
    <w:lvl w:ilvl="3">
      <w:start w:val="1"/>
      <w:numFmt w:val="decimal"/>
      <w:isLgl/>
      <w:lvlText w:val="%1.%2.%3.%4"/>
      <w:lvlJc w:val="left"/>
      <w:pPr>
        <w:tabs>
          <w:tab w:val="num" w:pos="1941"/>
        </w:tabs>
        <w:ind w:left="1941" w:hanging="960"/>
      </w:pPr>
      <w:rPr>
        <w:rFonts w:hint="default"/>
      </w:rPr>
    </w:lvl>
    <w:lvl w:ilvl="4">
      <w:start w:val="1"/>
      <w:numFmt w:val="decimal"/>
      <w:isLgl/>
      <w:lvlText w:val="%1.%2.%3.%4.%5"/>
      <w:lvlJc w:val="left"/>
      <w:pPr>
        <w:tabs>
          <w:tab w:val="num" w:pos="2268"/>
        </w:tabs>
        <w:ind w:left="2268" w:hanging="1080"/>
      </w:pPr>
      <w:rPr>
        <w:rFonts w:hint="default"/>
      </w:rPr>
    </w:lvl>
    <w:lvl w:ilvl="5">
      <w:start w:val="1"/>
      <w:numFmt w:val="decimal"/>
      <w:isLgl/>
      <w:lvlText w:val="%1.%2.%3.%4.%5.%6"/>
      <w:lvlJc w:val="left"/>
      <w:pPr>
        <w:tabs>
          <w:tab w:val="num" w:pos="2475"/>
        </w:tabs>
        <w:ind w:left="2475" w:hanging="1080"/>
      </w:pPr>
      <w:rPr>
        <w:rFonts w:hint="default"/>
      </w:rPr>
    </w:lvl>
    <w:lvl w:ilvl="6">
      <w:start w:val="1"/>
      <w:numFmt w:val="decimal"/>
      <w:isLgl/>
      <w:lvlText w:val="%1.%2.%3.%4.%5.%6.%7"/>
      <w:lvlJc w:val="left"/>
      <w:pPr>
        <w:tabs>
          <w:tab w:val="num" w:pos="3042"/>
        </w:tabs>
        <w:ind w:left="3042" w:hanging="1440"/>
      </w:pPr>
      <w:rPr>
        <w:rFonts w:hint="default"/>
      </w:rPr>
    </w:lvl>
    <w:lvl w:ilvl="7">
      <w:start w:val="1"/>
      <w:numFmt w:val="decimal"/>
      <w:isLgl/>
      <w:lvlText w:val="%1.%2.%3.%4.%5.%6.%7.%8"/>
      <w:lvlJc w:val="left"/>
      <w:pPr>
        <w:tabs>
          <w:tab w:val="num" w:pos="3249"/>
        </w:tabs>
        <w:ind w:left="3249" w:hanging="1440"/>
      </w:pPr>
      <w:rPr>
        <w:rFonts w:hint="default"/>
      </w:rPr>
    </w:lvl>
    <w:lvl w:ilvl="8">
      <w:start w:val="1"/>
      <w:numFmt w:val="decimal"/>
      <w:isLgl/>
      <w:lvlText w:val="%1.%2.%3.%4.%5.%6.%7.%8.%9"/>
      <w:lvlJc w:val="left"/>
      <w:pPr>
        <w:tabs>
          <w:tab w:val="num" w:pos="3816"/>
        </w:tabs>
        <w:ind w:left="3816" w:hanging="1800"/>
      </w:pPr>
      <w:rPr>
        <w:rFonts w:hint="default"/>
      </w:rPr>
    </w:lvl>
  </w:abstractNum>
  <w:abstractNum w:abstractNumId="4" w15:restartNumberingAfterBreak="0">
    <w:nsid w:val="209B0B4E"/>
    <w:multiLevelType w:val="multilevel"/>
    <w:tmpl w:val="36C46DF2"/>
    <w:lvl w:ilvl="0">
      <w:start w:val="2"/>
      <w:numFmt w:val="decimal"/>
      <w:lvlText w:val="%1"/>
      <w:lvlJc w:val="left"/>
      <w:pPr>
        <w:ind w:left="405" w:hanging="405"/>
      </w:pPr>
      <w:rPr>
        <w:rFonts w:hint="default"/>
      </w:rPr>
    </w:lvl>
    <w:lvl w:ilvl="1">
      <w:start w:val="1"/>
      <w:numFmt w:val="decimal"/>
      <w:lvlText w:val="%1.%2"/>
      <w:lvlJc w:val="left"/>
      <w:pPr>
        <w:ind w:left="1605" w:hanging="720"/>
      </w:pPr>
      <w:rPr>
        <w:rFonts w:hint="default"/>
      </w:rPr>
    </w:lvl>
    <w:lvl w:ilvl="2">
      <w:start w:val="1"/>
      <w:numFmt w:val="decimal"/>
      <w:lvlText w:val="%1.%2.%3"/>
      <w:lvlJc w:val="left"/>
      <w:pPr>
        <w:ind w:left="2490" w:hanging="720"/>
      </w:pPr>
      <w:rPr>
        <w:rFonts w:hint="default"/>
      </w:rPr>
    </w:lvl>
    <w:lvl w:ilvl="3">
      <w:start w:val="1"/>
      <w:numFmt w:val="decimal"/>
      <w:lvlText w:val="%1.%2.%3.%4"/>
      <w:lvlJc w:val="left"/>
      <w:pPr>
        <w:ind w:left="3735" w:hanging="1080"/>
      </w:pPr>
      <w:rPr>
        <w:rFonts w:hint="default"/>
      </w:rPr>
    </w:lvl>
    <w:lvl w:ilvl="4">
      <w:start w:val="1"/>
      <w:numFmt w:val="decimal"/>
      <w:lvlText w:val="%1.%2.%3.%4.%5"/>
      <w:lvlJc w:val="left"/>
      <w:pPr>
        <w:ind w:left="4980" w:hanging="1440"/>
      </w:pPr>
      <w:rPr>
        <w:rFonts w:hint="default"/>
      </w:rPr>
    </w:lvl>
    <w:lvl w:ilvl="5">
      <w:start w:val="1"/>
      <w:numFmt w:val="decimal"/>
      <w:lvlText w:val="%1.%2.%3.%4.%5.%6"/>
      <w:lvlJc w:val="left"/>
      <w:pPr>
        <w:ind w:left="5865" w:hanging="1440"/>
      </w:pPr>
      <w:rPr>
        <w:rFonts w:hint="default"/>
      </w:rPr>
    </w:lvl>
    <w:lvl w:ilvl="6">
      <w:start w:val="1"/>
      <w:numFmt w:val="decimal"/>
      <w:lvlText w:val="%1.%2.%3.%4.%5.%6.%7"/>
      <w:lvlJc w:val="left"/>
      <w:pPr>
        <w:ind w:left="7110" w:hanging="1800"/>
      </w:pPr>
      <w:rPr>
        <w:rFonts w:hint="default"/>
      </w:rPr>
    </w:lvl>
    <w:lvl w:ilvl="7">
      <w:start w:val="1"/>
      <w:numFmt w:val="decimal"/>
      <w:lvlText w:val="%1.%2.%3.%4.%5.%6.%7.%8"/>
      <w:lvlJc w:val="left"/>
      <w:pPr>
        <w:ind w:left="8355" w:hanging="2160"/>
      </w:pPr>
      <w:rPr>
        <w:rFonts w:hint="default"/>
      </w:rPr>
    </w:lvl>
    <w:lvl w:ilvl="8">
      <w:start w:val="1"/>
      <w:numFmt w:val="decimal"/>
      <w:lvlText w:val="%1.%2.%3.%4.%5.%6.%7.%8.%9"/>
      <w:lvlJc w:val="left"/>
      <w:pPr>
        <w:ind w:left="9240" w:hanging="2160"/>
      </w:pPr>
      <w:rPr>
        <w:rFonts w:hint="default"/>
      </w:rPr>
    </w:lvl>
  </w:abstractNum>
  <w:abstractNum w:abstractNumId="5" w15:restartNumberingAfterBreak="0">
    <w:nsid w:val="21A60C7B"/>
    <w:multiLevelType w:val="multilevel"/>
    <w:tmpl w:val="E392ED78"/>
    <w:lvl w:ilvl="0">
      <w:start w:val="6"/>
      <w:numFmt w:val="decimal"/>
      <w:lvlText w:val="%1"/>
      <w:lvlJc w:val="left"/>
      <w:pPr>
        <w:ind w:left="405" w:hanging="405"/>
      </w:pPr>
      <w:rPr>
        <w:rFonts w:hint="default"/>
      </w:rPr>
    </w:lvl>
    <w:lvl w:ilvl="1">
      <w:start w:val="3"/>
      <w:numFmt w:val="decimal"/>
      <w:lvlText w:val="%1.%2"/>
      <w:lvlJc w:val="left"/>
      <w:pPr>
        <w:ind w:left="1621" w:hanging="720"/>
      </w:pPr>
      <w:rPr>
        <w:rFonts w:hint="default"/>
      </w:rPr>
    </w:lvl>
    <w:lvl w:ilvl="2">
      <w:start w:val="1"/>
      <w:numFmt w:val="decimal"/>
      <w:lvlText w:val="%1.%2.%3"/>
      <w:lvlJc w:val="left"/>
      <w:pPr>
        <w:ind w:left="2522" w:hanging="720"/>
      </w:pPr>
      <w:rPr>
        <w:rFonts w:hint="default"/>
      </w:rPr>
    </w:lvl>
    <w:lvl w:ilvl="3">
      <w:start w:val="1"/>
      <w:numFmt w:val="decimal"/>
      <w:lvlText w:val="%1.%2.%3.%4"/>
      <w:lvlJc w:val="left"/>
      <w:pPr>
        <w:ind w:left="3783" w:hanging="1080"/>
      </w:pPr>
      <w:rPr>
        <w:rFonts w:hint="default"/>
      </w:rPr>
    </w:lvl>
    <w:lvl w:ilvl="4">
      <w:start w:val="1"/>
      <w:numFmt w:val="decimal"/>
      <w:lvlText w:val="%1.%2.%3.%4.%5"/>
      <w:lvlJc w:val="left"/>
      <w:pPr>
        <w:ind w:left="5044" w:hanging="1440"/>
      </w:pPr>
      <w:rPr>
        <w:rFonts w:hint="default"/>
      </w:rPr>
    </w:lvl>
    <w:lvl w:ilvl="5">
      <w:start w:val="1"/>
      <w:numFmt w:val="decimal"/>
      <w:lvlText w:val="%1.%2.%3.%4.%5.%6"/>
      <w:lvlJc w:val="left"/>
      <w:pPr>
        <w:ind w:left="5945" w:hanging="1440"/>
      </w:pPr>
      <w:rPr>
        <w:rFonts w:hint="default"/>
      </w:rPr>
    </w:lvl>
    <w:lvl w:ilvl="6">
      <w:start w:val="1"/>
      <w:numFmt w:val="decimal"/>
      <w:lvlText w:val="%1.%2.%3.%4.%5.%6.%7"/>
      <w:lvlJc w:val="left"/>
      <w:pPr>
        <w:ind w:left="7206" w:hanging="1800"/>
      </w:pPr>
      <w:rPr>
        <w:rFonts w:hint="default"/>
      </w:rPr>
    </w:lvl>
    <w:lvl w:ilvl="7">
      <w:start w:val="1"/>
      <w:numFmt w:val="decimal"/>
      <w:lvlText w:val="%1.%2.%3.%4.%5.%6.%7.%8"/>
      <w:lvlJc w:val="left"/>
      <w:pPr>
        <w:ind w:left="8467" w:hanging="2160"/>
      </w:pPr>
      <w:rPr>
        <w:rFonts w:hint="default"/>
      </w:rPr>
    </w:lvl>
    <w:lvl w:ilvl="8">
      <w:start w:val="1"/>
      <w:numFmt w:val="decimal"/>
      <w:lvlText w:val="%1.%2.%3.%4.%5.%6.%7.%8.%9"/>
      <w:lvlJc w:val="left"/>
      <w:pPr>
        <w:ind w:left="9368" w:hanging="2160"/>
      </w:pPr>
      <w:rPr>
        <w:rFonts w:hint="default"/>
      </w:rPr>
    </w:lvl>
  </w:abstractNum>
  <w:abstractNum w:abstractNumId="6" w15:restartNumberingAfterBreak="0">
    <w:nsid w:val="26152B1A"/>
    <w:multiLevelType w:val="multilevel"/>
    <w:tmpl w:val="F4E82096"/>
    <w:lvl w:ilvl="0">
      <w:start w:val="1"/>
      <w:numFmt w:val="decimal"/>
      <w:lvlText w:val="%1"/>
      <w:lvlJc w:val="left"/>
      <w:pPr>
        <w:ind w:left="5084" w:hanging="405"/>
      </w:pPr>
      <w:rPr>
        <w:rFonts w:hint="default"/>
      </w:rPr>
    </w:lvl>
    <w:lvl w:ilvl="1">
      <w:start w:val="1"/>
      <w:numFmt w:val="decimal"/>
      <w:lvlText w:val="%1.%2"/>
      <w:lvlJc w:val="left"/>
      <w:pPr>
        <w:ind w:left="6676" w:hanging="720"/>
      </w:pPr>
      <w:rPr>
        <w:rFonts w:hint="default"/>
      </w:rPr>
    </w:lvl>
    <w:lvl w:ilvl="2">
      <w:start w:val="1"/>
      <w:numFmt w:val="decimal"/>
      <w:lvlText w:val="%1.%2.%3"/>
      <w:lvlJc w:val="left"/>
      <w:pPr>
        <w:ind w:left="5399" w:hanging="720"/>
      </w:pPr>
      <w:rPr>
        <w:rFonts w:hint="default"/>
      </w:rPr>
    </w:lvl>
    <w:lvl w:ilvl="3">
      <w:start w:val="1"/>
      <w:numFmt w:val="decimal"/>
      <w:lvlText w:val="%1.%2.%3.%4"/>
      <w:lvlJc w:val="left"/>
      <w:pPr>
        <w:ind w:left="5759" w:hanging="1080"/>
      </w:pPr>
      <w:rPr>
        <w:rFonts w:hint="default"/>
      </w:rPr>
    </w:lvl>
    <w:lvl w:ilvl="4">
      <w:start w:val="1"/>
      <w:numFmt w:val="decimal"/>
      <w:lvlText w:val="%1.%2.%3.%4.%5"/>
      <w:lvlJc w:val="left"/>
      <w:pPr>
        <w:ind w:left="6119" w:hanging="1440"/>
      </w:pPr>
      <w:rPr>
        <w:rFonts w:hint="default"/>
      </w:rPr>
    </w:lvl>
    <w:lvl w:ilvl="5">
      <w:start w:val="1"/>
      <w:numFmt w:val="decimal"/>
      <w:lvlText w:val="%1.%2.%3.%4.%5.%6"/>
      <w:lvlJc w:val="left"/>
      <w:pPr>
        <w:ind w:left="6119" w:hanging="1440"/>
      </w:pPr>
      <w:rPr>
        <w:rFonts w:hint="default"/>
      </w:rPr>
    </w:lvl>
    <w:lvl w:ilvl="6">
      <w:start w:val="1"/>
      <w:numFmt w:val="decimal"/>
      <w:lvlText w:val="%1.%2.%3.%4.%5.%6.%7"/>
      <w:lvlJc w:val="left"/>
      <w:pPr>
        <w:ind w:left="6479" w:hanging="1800"/>
      </w:pPr>
      <w:rPr>
        <w:rFonts w:hint="default"/>
      </w:rPr>
    </w:lvl>
    <w:lvl w:ilvl="7">
      <w:start w:val="1"/>
      <w:numFmt w:val="decimal"/>
      <w:lvlText w:val="%1.%2.%3.%4.%5.%6.%7.%8"/>
      <w:lvlJc w:val="left"/>
      <w:pPr>
        <w:ind w:left="6839" w:hanging="2160"/>
      </w:pPr>
      <w:rPr>
        <w:rFonts w:hint="default"/>
      </w:rPr>
    </w:lvl>
    <w:lvl w:ilvl="8">
      <w:start w:val="1"/>
      <w:numFmt w:val="decimal"/>
      <w:lvlText w:val="%1.%2.%3.%4.%5.%6.%7.%8.%9"/>
      <w:lvlJc w:val="left"/>
      <w:pPr>
        <w:ind w:left="6839" w:hanging="2160"/>
      </w:pPr>
      <w:rPr>
        <w:rFonts w:hint="default"/>
      </w:rPr>
    </w:lvl>
  </w:abstractNum>
  <w:abstractNum w:abstractNumId="7" w15:restartNumberingAfterBreak="0">
    <w:nsid w:val="28631E9D"/>
    <w:multiLevelType w:val="multilevel"/>
    <w:tmpl w:val="EC088704"/>
    <w:lvl w:ilvl="0">
      <w:start w:val="2"/>
      <w:numFmt w:val="decimal"/>
      <w:lvlText w:val="%1"/>
      <w:lvlJc w:val="left"/>
      <w:pPr>
        <w:tabs>
          <w:tab w:val="num" w:pos="660"/>
        </w:tabs>
        <w:ind w:left="660" w:hanging="660"/>
      </w:pPr>
      <w:rPr>
        <w:rFonts w:hint="default"/>
      </w:rPr>
    </w:lvl>
    <w:lvl w:ilvl="1">
      <w:start w:val="3"/>
      <w:numFmt w:val="decimal"/>
      <w:lvlText w:val="%1.%2"/>
      <w:lvlJc w:val="left"/>
      <w:pPr>
        <w:tabs>
          <w:tab w:val="num" w:pos="660"/>
        </w:tabs>
        <w:ind w:left="660" w:hanging="660"/>
      </w:pPr>
      <w:rPr>
        <w:rFonts w:hint="default"/>
      </w:rPr>
    </w:lvl>
    <w:lvl w:ilvl="2">
      <w:start w:val="3"/>
      <w:numFmt w:val="decimal"/>
      <w:lvlText w:val="%1.%2.%3"/>
      <w:lvlJc w:val="left"/>
      <w:pPr>
        <w:tabs>
          <w:tab w:val="num" w:pos="720"/>
        </w:tabs>
        <w:ind w:left="720" w:hanging="720"/>
      </w:pPr>
      <w:rPr>
        <w:rFonts w:hint="default"/>
      </w:rPr>
    </w:lvl>
    <w:lvl w:ilvl="3">
      <w:start w:val="3"/>
      <w:numFmt w:val="decimal"/>
      <w:lvlText w:val="%1.%2.%3.%4"/>
      <w:lvlJc w:val="left"/>
      <w:pPr>
        <w:tabs>
          <w:tab w:val="num" w:pos="1146"/>
        </w:tabs>
        <w:ind w:left="1146" w:hanging="720"/>
      </w:pPr>
      <w:rPr>
        <w:rFonts w:hint="default"/>
        <w:b/>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29501D5C"/>
    <w:multiLevelType w:val="hybridMultilevel"/>
    <w:tmpl w:val="C16E3468"/>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9" w15:restartNumberingAfterBreak="0">
    <w:nsid w:val="2CCB1556"/>
    <w:multiLevelType w:val="multilevel"/>
    <w:tmpl w:val="B9740E74"/>
    <w:lvl w:ilvl="0">
      <w:start w:val="5"/>
      <w:numFmt w:val="decimal"/>
      <w:lvlText w:val="%1"/>
      <w:lvlJc w:val="left"/>
      <w:pPr>
        <w:tabs>
          <w:tab w:val="num" w:pos="405"/>
        </w:tabs>
        <w:ind w:left="405" w:hanging="40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10" w15:restartNumberingAfterBreak="0">
    <w:nsid w:val="2D5E1A36"/>
    <w:multiLevelType w:val="hybridMultilevel"/>
    <w:tmpl w:val="5A20E0BE"/>
    <w:lvl w:ilvl="0" w:tplc="F4AE73F8">
      <w:start w:val="2"/>
      <w:numFmt w:val="decimal"/>
      <w:lvlText w:val="%1"/>
      <w:lvlJc w:val="left"/>
      <w:pPr>
        <w:tabs>
          <w:tab w:val="num" w:pos="1108"/>
        </w:tabs>
        <w:ind w:left="1108" w:hanging="360"/>
      </w:pPr>
      <w:rPr>
        <w:rFonts w:hint="default"/>
      </w:rPr>
    </w:lvl>
    <w:lvl w:ilvl="1" w:tplc="04190019" w:tentative="1">
      <w:start w:val="1"/>
      <w:numFmt w:val="lowerLetter"/>
      <w:lvlText w:val="%2."/>
      <w:lvlJc w:val="left"/>
      <w:pPr>
        <w:tabs>
          <w:tab w:val="num" w:pos="1828"/>
        </w:tabs>
        <w:ind w:left="1828" w:hanging="360"/>
      </w:pPr>
    </w:lvl>
    <w:lvl w:ilvl="2" w:tplc="0419001B" w:tentative="1">
      <w:start w:val="1"/>
      <w:numFmt w:val="lowerRoman"/>
      <w:lvlText w:val="%3."/>
      <w:lvlJc w:val="right"/>
      <w:pPr>
        <w:tabs>
          <w:tab w:val="num" w:pos="2548"/>
        </w:tabs>
        <w:ind w:left="2548" w:hanging="180"/>
      </w:pPr>
    </w:lvl>
    <w:lvl w:ilvl="3" w:tplc="0419000F" w:tentative="1">
      <w:start w:val="1"/>
      <w:numFmt w:val="decimal"/>
      <w:lvlText w:val="%4."/>
      <w:lvlJc w:val="left"/>
      <w:pPr>
        <w:tabs>
          <w:tab w:val="num" w:pos="3268"/>
        </w:tabs>
        <w:ind w:left="3268" w:hanging="360"/>
      </w:pPr>
    </w:lvl>
    <w:lvl w:ilvl="4" w:tplc="04190019" w:tentative="1">
      <w:start w:val="1"/>
      <w:numFmt w:val="lowerLetter"/>
      <w:lvlText w:val="%5."/>
      <w:lvlJc w:val="left"/>
      <w:pPr>
        <w:tabs>
          <w:tab w:val="num" w:pos="3988"/>
        </w:tabs>
        <w:ind w:left="3988" w:hanging="360"/>
      </w:pPr>
    </w:lvl>
    <w:lvl w:ilvl="5" w:tplc="0419001B" w:tentative="1">
      <w:start w:val="1"/>
      <w:numFmt w:val="lowerRoman"/>
      <w:lvlText w:val="%6."/>
      <w:lvlJc w:val="right"/>
      <w:pPr>
        <w:tabs>
          <w:tab w:val="num" w:pos="4708"/>
        </w:tabs>
        <w:ind w:left="4708" w:hanging="180"/>
      </w:pPr>
    </w:lvl>
    <w:lvl w:ilvl="6" w:tplc="0419000F" w:tentative="1">
      <w:start w:val="1"/>
      <w:numFmt w:val="decimal"/>
      <w:lvlText w:val="%7."/>
      <w:lvlJc w:val="left"/>
      <w:pPr>
        <w:tabs>
          <w:tab w:val="num" w:pos="5428"/>
        </w:tabs>
        <w:ind w:left="5428" w:hanging="360"/>
      </w:pPr>
    </w:lvl>
    <w:lvl w:ilvl="7" w:tplc="04190019" w:tentative="1">
      <w:start w:val="1"/>
      <w:numFmt w:val="lowerLetter"/>
      <w:lvlText w:val="%8."/>
      <w:lvlJc w:val="left"/>
      <w:pPr>
        <w:tabs>
          <w:tab w:val="num" w:pos="6148"/>
        </w:tabs>
        <w:ind w:left="6148" w:hanging="360"/>
      </w:pPr>
    </w:lvl>
    <w:lvl w:ilvl="8" w:tplc="0419001B" w:tentative="1">
      <w:start w:val="1"/>
      <w:numFmt w:val="lowerRoman"/>
      <w:lvlText w:val="%9."/>
      <w:lvlJc w:val="right"/>
      <w:pPr>
        <w:tabs>
          <w:tab w:val="num" w:pos="6868"/>
        </w:tabs>
        <w:ind w:left="6868" w:hanging="180"/>
      </w:pPr>
    </w:lvl>
  </w:abstractNum>
  <w:abstractNum w:abstractNumId="11" w15:restartNumberingAfterBreak="0">
    <w:nsid w:val="2DA0159F"/>
    <w:multiLevelType w:val="singleLevel"/>
    <w:tmpl w:val="BCE41A56"/>
    <w:lvl w:ilvl="0">
      <w:start w:val="15"/>
      <w:numFmt w:val="decimal"/>
      <w:lvlText w:val="%1"/>
      <w:lvlJc w:val="left"/>
      <w:pPr>
        <w:tabs>
          <w:tab w:val="num" w:pos="360"/>
        </w:tabs>
        <w:ind w:left="360" w:hanging="360"/>
      </w:pPr>
      <w:rPr>
        <w:rFonts w:hint="default"/>
      </w:rPr>
    </w:lvl>
  </w:abstractNum>
  <w:abstractNum w:abstractNumId="12" w15:restartNumberingAfterBreak="0">
    <w:nsid w:val="33266E1A"/>
    <w:multiLevelType w:val="hybridMultilevel"/>
    <w:tmpl w:val="53C622FA"/>
    <w:lvl w:ilvl="0" w:tplc="04190003">
      <w:start w:val="1"/>
      <w:numFmt w:val="bullet"/>
      <w:lvlText w:val="o"/>
      <w:lvlJc w:val="left"/>
      <w:pPr>
        <w:tabs>
          <w:tab w:val="num" w:pos="1713"/>
        </w:tabs>
        <w:ind w:left="1713" w:hanging="360"/>
      </w:pPr>
      <w:rPr>
        <w:rFonts w:ascii="Courier New" w:hAnsi="Courier New" w:cs="Courier New" w:hint="default"/>
      </w:rPr>
    </w:lvl>
    <w:lvl w:ilvl="1" w:tplc="04190003" w:tentative="1">
      <w:start w:val="1"/>
      <w:numFmt w:val="bullet"/>
      <w:lvlText w:val="o"/>
      <w:lvlJc w:val="left"/>
      <w:pPr>
        <w:tabs>
          <w:tab w:val="num" w:pos="2433"/>
        </w:tabs>
        <w:ind w:left="2433" w:hanging="360"/>
      </w:pPr>
      <w:rPr>
        <w:rFonts w:ascii="Courier New" w:hAnsi="Courier New" w:cs="Courier New" w:hint="default"/>
      </w:rPr>
    </w:lvl>
    <w:lvl w:ilvl="2" w:tplc="04190005" w:tentative="1">
      <w:start w:val="1"/>
      <w:numFmt w:val="bullet"/>
      <w:lvlText w:val=""/>
      <w:lvlJc w:val="left"/>
      <w:pPr>
        <w:tabs>
          <w:tab w:val="num" w:pos="3153"/>
        </w:tabs>
        <w:ind w:left="3153" w:hanging="360"/>
      </w:pPr>
      <w:rPr>
        <w:rFonts w:ascii="Wingdings" w:hAnsi="Wingdings" w:hint="default"/>
      </w:rPr>
    </w:lvl>
    <w:lvl w:ilvl="3" w:tplc="04190001" w:tentative="1">
      <w:start w:val="1"/>
      <w:numFmt w:val="bullet"/>
      <w:lvlText w:val=""/>
      <w:lvlJc w:val="left"/>
      <w:pPr>
        <w:tabs>
          <w:tab w:val="num" w:pos="3873"/>
        </w:tabs>
        <w:ind w:left="3873" w:hanging="360"/>
      </w:pPr>
      <w:rPr>
        <w:rFonts w:ascii="Symbol" w:hAnsi="Symbol" w:hint="default"/>
      </w:rPr>
    </w:lvl>
    <w:lvl w:ilvl="4" w:tplc="04190003" w:tentative="1">
      <w:start w:val="1"/>
      <w:numFmt w:val="bullet"/>
      <w:lvlText w:val="o"/>
      <w:lvlJc w:val="left"/>
      <w:pPr>
        <w:tabs>
          <w:tab w:val="num" w:pos="4593"/>
        </w:tabs>
        <w:ind w:left="4593" w:hanging="360"/>
      </w:pPr>
      <w:rPr>
        <w:rFonts w:ascii="Courier New" w:hAnsi="Courier New" w:cs="Courier New" w:hint="default"/>
      </w:rPr>
    </w:lvl>
    <w:lvl w:ilvl="5" w:tplc="04190005" w:tentative="1">
      <w:start w:val="1"/>
      <w:numFmt w:val="bullet"/>
      <w:lvlText w:val=""/>
      <w:lvlJc w:val="left"/>
      <w:pPr>
        <w:tabs>
          <w:tab w:val="num" w:pos="5313"/>
        </w:tabs>
        <w:ind w:left="5313" w:hanging="360"/>
      </w:pPr>
      <w:rPr>
        <w:rFonts w:ascii="Wingdings" w:hAnsi="Wingdings" w:hint="default"/>
      </w:rPr>
    </w:lvl>
    <w:lvl w:ilvl="6" w:tplc="04190001" w:tentative="1">
      <w:start w:val="1"/>
      <w:numFmt w:val="bullet"/>
      <w:lvlText w:val=""/>
      <w:lvlJc w:val="left"/>
      <w:pPr>
        <w:tabs>
          <w:tab w:val="num" w:pos="6033"/>
        </w:tabs>
        <w:ind w:left="6033" w:hanging="360"/>
      </w:pPr>
      <w:rPr>
        <w:rFonts w:ascii="Symbol" w:hAnsi="Symbol" w:hint="default"/>
      </w:rPr>
    </w:lvl>
    <w:lvl w:ilvl="7" w:tplc="04190003" w:tentative="1">
      <w:start w:val="1"/>
      <w:numFmt w:val="bullet"/>
      <w:lvlText w:val="o"/>
      <w:lvlJc w:val="left"/>
      <w:pPr>
        <w:tabs>
          <w:tab w:val="num" w:pos="6753"/>
        </w:tabs>
        <w:ind w:left="6753" w:hanging="360"/>
      </w:pPr>
      <w:rPr>
        <w:rFonts w:ascii="Courier New" w:hAnsi="Courier New" w:cs="Courier New" w:hint="default"/>
      </w:rPr>
    </w:lvl>
    <w:lvl w:ilvl="8" w:tplc="04190005" w:tentative="1">
      <w:start w:val="1"/>
      <w:numFmt w:val="bullet"/>
      <w:lvlText w:val=""/>
      <w:lvlJc w:val="left"/>
      <w:pPr>
        <w:tabs>
          <w:tab w:val="num" w:pos="7473"/>
        </w:tabs>
        <w:ind w:left="7473" w:hanging="360"/>
      </w:pPr>
      <w:rPr>
        <w:rFonts w:ascii="Wingdings" w:hAnsi="Wingdings" w:hint="default"/>
      </w:rPr>
    </w:lvl>
  </w:abstractNum>
  <w:abstractNum w:abstractNumId="13" w15:restartNumberingAfterBreak="0">
    <w:nsid w:val="351A73C5"/>
    <w:multiLevelType w:val="singleLevel"/>
    <w:tmpl w:val="0204C64A"/>
    <w:lvl w:ilvl="0">
      <w:start w:val="17"/>
      <w:numFmt w:val="bullet"/>
      <w:lvlText w:val="—"/>
      <w:lvlJc w:val="left"/>
      <w:pPr>
        <w:tabs>
          <w:tab w:val="num" w:pos="360"/>
        </w:tabs>
        <w:ind w:left="360" w:hanging="360"/>
      </w:pPr>
      <w:rPr>
        <w:rFonts w:hint="default"/>
      </w:rPr>
    </w:lvl>
  </w:abstractNum>
  <w:abstractNum w:abstractNumId="14" w15:restartNumberingAfterBreak="0">
    <w:nsid w:val="372A0888"/>
    <w:multiLevelType w:val="hybridMultilevel"/>
    <w:tmpl w:val="3EBADBBA"/>
    <w:lvl w:ilvl="0" w:tplc="0204C64A">
      <w:start w:val="17"/>
      <w:numFmt w:val="bullet"/>
      <w:lvlText w:val="—"/>
      <w:lvlJc w:val="left"/>
      <w:pPr>
        <w:tabs>
          <w:tab w:val="num" w:pos="360"/>
        </w:tabs>
        <w:ind w:left="360" w:hanging="360"/>
      </w:pPr>
      <w:rPr>
        <w:rFonts w:hint="default"/>
      </w:rPr>
    </w:lvl>
    <w:lvl w:ilvl="1" w:tplc="04190003" w:tentative="1">
      <w:start w:val="1"/>
      <w:numFmt w:val="bullet"/>
      <w:lvlText w:val="o"/>
      <w:lvlJc w:val="left"/>
      <w:pPr>
        <w:tabs>
          <w:tab w:val="num" w:pos="2001"/>
        </w:tabs>
        <w:ind w:left="2001" w:hanging="360"/>
      </w:pPr>
      <w:rPr>
        <w:rFonts w:ascii="Courier New" w:hAnsi="Courier New" w:cs="Courier New" w:hint="default"/>
      </w:rPr>
    </w:lvl>
    <w:lvl w:ilvl="2" w:tplc="04190005" w:tentative="1">
      <w:start w:val="1"/>
      <w:numFmt w:val="bullet"/>
      <w:lvlText w:val=""/>
      <w:lvlJc w:val="left"/>
      <w:pPr>
        <w:tabs>
          <w:tab w:val="num" w:pos="2721"/>
        </w:tabs>
        <w:ind w:left="2721" w:hanging="360"/>
      </w:pPr>
      <w:rPr>
        <w:rFonts w:ascii="Wingdings" w:hAnsi="Wingdings" w:hint="default"/>
      </w:rPr>
    </w:lvl>
    <w:lvl w:ilvl="3" w:tplc="04190001" w:tentative="1">
      <w:start w:val="1"/>
      <w:numFmt w:val="bullet"/>
      <w:lvlText w:val=""/>
      <w:lvlJc w:val="left"/>
      <w:pPr>
        <w:tabs>
          <w:tab w:val="num" w:pos="3441"/>
        </w:tabs>
        <w:ind w:left="3441" w:hanging="360"/>
      </w:pPr>
      <w:rPr>
        <w:rFonts w:ascii="Symbol" w:hAnsi="Symbol" w:hint="default"/>
      </w:rPr>
    </w:lvl>
    <w:lvl w:ilvl="4" w:tplc="04190003" w:tentative="1">
      <w:start w:val="1"/>
      <w:numFmt w:val="bullet"/>
      <w:lvlText w:val="o"/>
      <w:lvlJc w:val="left"/>
      <w:pPr>
        <w:tabs>
          <w:tab w:val="num" w:pos="4161"/>
        </w:tabs>
        <w:ind w:left="4161" w:hanging="360"/>
      </w:pPr>
      <w:rPr>
        <w:rFonts w:ascii="Courier New" w:hAnsi="Courier New" w:cs="Courier New" w:hint="default"/>
      </w:rPr>
    </w:lvl>
    <w:lvl w:ilvl="5" w:tplc="04190005" w:tentative="1">
      <w:start w:val="1"/>
      <w:numFmt w:val="bullet"/>
      <w:lvlText w:val=""/>
      <w:lvlJc w:val="left"/>
      <w:pPr>
        <w:tabs>
          <w:tab w:val="num" w:pos="4881"/>
        </w:tabs>
        <w:ind w:left="4881" w:hanging="360"/>
      </w:pPr>
      <w:rPr>
        <w:rFonts w:ascii="Wingdings" w:hAnsi="Wingdings" w:hint="default"/>
      </w:rPr>
    </w:lvl>
    <w:lvl w:ilvl="6" w:tplc="04190001" w:tentative="1">
      <w:start w:val="1"/>
      <w:numFmt w:val="bullet"/>
      <w:lvlText w:val=""/>
      <w:lvlJc w:val="left"/>
      <w:pPr>
        <w:tabs>
          <w:tab w:val="num" w:pos="5601"/>
        </w:tabs>
        <w:ind w:left="5601" w:hanging="360"/>
      </w:pPr>
      <w:rPr>
        <w:rFonts w:ascii="Symbol" w:hAnsi="Symbol" w:hint="default"/>
      </w:rPr>
    </w:lvl>
    <w:lvl w:ilvl="7" w:tplc="04190003" w:tentative="1">
      <w:start w:val="1"/>
      <w:numFmt w:val="bullet"/>
      <w:lvlText w:val="o"/>
      <w:lvlJc w:val="left"/>
      <w:pPr>
        <w:tabs>
          <w:tab w:val="num" w:pos="6321"/>
        </w:tabs>
        <w:ind w:left="6321" w:hanging="360"/>
      </w:pPr>
      <w:rPr>
        <w:rFonts w:ascii="Courier New" w:hAnsi="Courier New" w:cs="Courier New" w:hint="default"/>
      </w:rPr>
    </w:lvl>
    <w:lvl w:ilvl="8" w:tplc="04190005" w:tentative="1">
      <w:start w:val="1"/>
      <w:numFmt w:val="bullet"/>
      <w:lvlText w:val=""/>
      <w:lvlJc w:val="left"/>
      <w:pPr>
        <w:tabs>
          <w:tab w:val="num" w:pos="7041"/>
        </w:tabs>
        <w:ind w:left="7041" w:hanging="360"/>
      </w:pPr>
      <w:rPr>
        <w:rFonts w:ascii="Wingdings" w:hAnsi="Wingdings" w:hint="default"/>
      </w:rPr>
    </w:lvl>
  </w:abstractNum>
  <w:abstractNum w:abstractNumId="15" w15:restartNumberingAfterBreak="0">
    <w:nsid w:val="385E1EB3"/>
    <w:multiLevelType w:val="singleLevel"/>
    <w:tmpl w:val="0204C64A"/>
    <w:lvl w:ilvl="0">
      <w:start w:val="17"/>
      <w:numFmt w:val="bullet"/>
      <w:lvlText w:val="—"/>
      <w:lvlJc w:val="left"/>
      <w:pPr>
        <w:tabs>
          <w:tab w:val="num" w:pos="360"/>
        </w:tabs>
        <w:ind w:left="360" w:hanging="360"/>
      </w:pPr>
      <w:rPr>
        <w:rFonts w:hint="default"/>
      </w:rPr>
    </w:lvl>
  </w:abstractNum>
  <w:abstractNum w:abstractNumId="16" w15:restartNumberingAfterBreak="0">
    <w:nsid w:val="3BE73C8C"/>
    <w:multiLevelType w:val="singleLevel"/>
    <w:tmpl w:val="0204C64A"/>
    <w:lvl w:ilvl="0">
      <w:start w:val="17"/>
      <w:numFmt w:val="bullet"/>
      <w:lvlText w:val="—"/>
      <w:lvlJc w:val="left"/>
      <w:pPr>
        <w:tabs>
          <w:tab w:val="num" w:pos="360"/>
        </w:tabs>
        <w:ind w:left="360" w:hanging="360"/>
      </w:pPr>
      <w:rPr>
        <w:rFonts w:hint="default"/>
      </w:rPr>
    </w:lvl>
  </w:abstractNum>
  <w:abstractNum w:abstractNumId="17" w15:restartNumberingAfterBreak="0">
    <w:nsid w:val="432A5DEF"/>
    <w:multiLevelType w:val="singleLevel"/>
    <w:tmpl w:val="86CA70B0"/>
    <w:lvl w:ilvl="0">
      <w:start w:val="1"/>
      <w:numFmt w:val="decimal"/>
      <w:pStyle w:val="8"/>
      <w:lvlText w:val="%1"/>
      <w:lvlJc w:val="left"/>
      <w:pPr>
        <w:tabs>
          <w:tab w:val="num" w:pos="360"/>
        </w:tabs>
        <w:ind w:left="360" w:hanging="360"/>
      </w:pPr>
    </w:lvl>
  </w:abstractNum>
  <w:abstractNum w:abstractNumId="18" w15:restartNumberingAfterBreak="0">
    <w:nsid w:val="501502A5"/>
    <w:multiLevelType w:val="multilevel"/>
    <w:tmpl w:val="3F424534"/>
    <w:lvl w:ilvl="0">
      <w:start w:val="8"/>
      <w:numFmt w:val="decimal"/>
      <w:lvlText w:val="%1"/>
      <w:lvlJc w:val="left"/>
      <w:pPr>
        <w:tabs>
          <w:tab w:val="num" w:pos="0"/>
        </w:tabs>
        <w:ind w:left="480" w:hanging="480"/>
      </w:pPr>
      <w:rPr>
        <w:rFonts w:hint="default"/>
      </w:rPr>
    </w:lvl>
    <w:lvl w:ilvl="1">
      <w:start w:val="1"/>
      <w:numFmt w:val="decimal"/>
      <w:lvlText w:val="%1.%2"/>
      <w:lvlJc w:val="left"/>
      <w:pPr>
        <w:tabs>
          <w:tab w:val="num" w:pos="1713"/>
        </w:tabs>
        <w:ind w:left="1713"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4320"/>
        </w:tabs>
        <w:ind w:left="4320" w:hanging="144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7200"/>
        </w:tabs>
        <w:ind w:left="7200" w:hanging="2160"/>
      </w:pPr>
      <w:rPr>
        <w:rFonts w:hint="default"/>
      </w:rPr>
    </w:lvl>
    <w:lvl w:ilvl="8">
      <w:start w:val="1"/>
      <w:numFmt w:val="decimal"/>
      <w:lvlText w:val="%1.%2.%3.%4.%5.%6.%7.%8.%9."/>
      <w:lvlJc w:val="left"/>
      <w:pPr>
        <w:tabs>
          <w:tab w:val="num" w:pos="7920"/>
        </w:tabs>
        <w:ind w:left="7920" w:hanging="2160"/>
      </w:pPr>
      <w:rPr>
        <w:rFonts w:hint="default"/>
      </w:rPr>
    </w:lvl>
  </w:abstractNum>
  <w:abstractNum w:abstractNumId="19" w15:restartNumberingAfterBreak="0">
    <w:nsid w:val="566A5F46"/>
    <w:multiLevelType w:val="hybridMultilevel"/>
    <w:tmpl w:val="4630F3D8"/>
    <w:lvl w:ilvl="0" w:tplc="DA9C0A62">
      <w:start w:val="1"/>
      <w:numFmt w:val="bullet"/>
      <w:lvlText w:val=""/>
      <w:lvlJc w:val="left"/>
      <w:pPr>
        <w:tabs>
          <w:tab w:val="num" w:pos="1788"/>
        </w:tabs>
        <w:ind w:left="1788" w:hanging="360"/>
      </w:pPr>
      <w:rPr>
        <w:rFonts w:ascii="Symbol" w:hAnsi="Symbol" w:hint="default"/>
        <w:b/>
        <w:i w:val="0"/>
        <w:effect w:val="none"/>
      </w:rPr>
    </w:lvl>
    <w:lvl w:ilvl="1" w:tplc="65DAD4C0">
      <w:start w:val="9"/>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09322E6"/>
    <w:multiLevelType w:val="singleLevel"/>
    <w:tmpl w:val="BE041804"/>
    <w:lvl w:ilvl="0">
      <w:start w:val="1"/>
      <w:numFmt w:val="bullet"/>
      <w:lvlText w:val="-"/>
      <w:lvlJc w:val="left"/>
      <w:pPr>
        <w:tabs>
          <w:tab w:val="num" w:pos="360"/>
        </w:tabs>
        <w:ind w:left="360" w:hanging="360"/>
      </w:pPr>
      <w:rPr>
        <w:rFonts w:hint="default"/>
      </w:rPr>
    </w:lvl>
  </w:abstractNum>
  <w:abstractNum w:abstractNumId="21" w15:restartNumberingAfterBreak="0">
    <w:nsid w:val="66535949"/>
    <w:multiLevelType w:val="hybridMultilevel"/>
    <w:tmpl w:val="2D8E212A"/>
    <w:lvl w:ilvl="0" w:tplc="71A2DDC4">
      <w:start w:val="1"/>
      <w:numFmt w:val="bullet"/>
      <w:lvlText w:val="–"/>
      <w:lvlJc w:val="left"/>
      <w:pPr>
        <w:ind w:left="1429" w:hanging="360"/>
      </w:pPr>
      <w:rPr>
        <w:rFonts w:ascii="Times New Roman" w:hAnsi="Times New Roman" w:cs="Times New Roman" w:hint="default"/>
        <w:spacing w:val="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DF2286D"/>
    <w:multiLevelType w:val="hybridMultilevel"/>
    <w:tmpl w:val="F1DE82C2"/>
    <w:lvl w:ilvl="0" w:tplc="FA1206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28E77DB"/>
    <w:multiLevelType w:val="multilevel"/>
    <w:tmpl w:val="DE4491C0"/>
    <w:lvl w:ilvl="0">
      <w:start w:val="2"/>
      <w:numFmt w:val="decimal"/>
      <w:lvlText w:val="%1"/>
      <w:lvlJc w:val="left"/>
      <w:pPr>
        <w:ind w:left="405" w:hanging="405"/>
      </w:pPr>
      <w:rPr>
        <w:rFonts w:hint="default"/>
      </w:rPr>
    </w:lvl>
    <w:lvl w:ilvl="1">
      <w:start w:val="4"/>
      <w:numFmt w:val="decimal"/>
      <w:lvlText w:val="%1.%2"/>
      <w:lvlJc w:val="left"/>
      <w:pPr>
        <w:ind w:left="1620" w:hanging="7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780" w:hanging="1080"/>
      </w:pPr>
      <w:rPr>
        <w:rFonts w:hint="default"/>
      </w:rPr>
    </w:lvl>
    <w:lvl w:ilvl="4">
      <w:start w:val="1"/>
      <w:numFmt w:val="decimal"/>
      <w:lvlText w:val="%1.%2.%3.%4.%5"/>
      <w:lvlJc w:val="left"/>
      <w:pPr>
        <w:ind w:left="5040" w:hanging="144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7200" w:hanging="1800"/>
      </w:pPr>
      <w:rPr>
        <w:rFonts w:hint="default"/>
      </w:rPr>
    </w:lvl>
    <w:lvl w:ilvl="7">
      <w:start w:val="1"/>
      <w:numFmt w:val="decimal"/>
      <w:lvlText w:val="%1.%2.%3.%4.%5.%6.%7.%8"/>
      <w:lvlJc w:val="left"/>
      <w:pPr>
        <w:ind w:left="8460" w:hanging="2160"/>
      </w:pPr>
      <w:rPr>
        <w:rFonts w:hint="default"/>
      </w:rPr>
    </w:lvl>
    <w:lvl w:ilvl="8">
      <w:start w:val="1"/>
      <w:numFmt w:val="decimal"/>
      <w:lvlText w:val="%1.%2.%3.%4.%5.%6.%7.%8.%9"/>
      <w:lvlJc w:val="left"/>
      <w:pPr>
        <w:ind w:left="9360" w:hanging="2160"/>
      </w:pPr>
      <w:rPr>
        <w:rFonts w:hint="default"/>
      </w:rPr>
    </w:lvl>
  </w:abstractNum>
  <w:abstractNum w:abstractNumId="24" w15:restartNumberingAfterBreak="0">
    <w:nsid w:val="77EE3EA1"/>
    <w:multiLevelType w:val="hybridMultilevel"/>
    <w:tmpl w:val="CC80FCE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B443842"/>
    <w:multiLevelType w:val="hybridMultilevel"/>
    <w:tmpl w:val="4DDED310"/>
    <w:lvl w:ilvl="0" w:tplc="FFFFFFFF">
      <w:start w:val="1"/>
      <w:numFmt w:val="bullet"/>
      <w:lvlText w:val=""/>
      <w:lvlJc w:val="left"/>
      <w:pPr>
        <w:tabs>
          <w:tab w:val="num" w:pos="927"/>
        </w:tabs>
        <w:ind w:left="927" w:hanging="360"/>
      </w:pPr>
      <w:rPr>
        <w:rFonts w:ascii="Symbol" w:hAnsi="Symbol" w:hint="default"/>
      </w:rPr>
    </w:lvl>
    <w:lvl w:ilvl="1" w:tplc="FFFFFFFF">
      <w:numFmt w:val="bullet"/>
      <w:lvlText w:val="-"/>
      <w:lvlJc w:val="left"/>
      <w:pPr>
        <w:tabs>
          <w:tab w:val="num" w:pos="1647"/>
        </w:tabs>
        <w:ind w:left="1647" w:hanging="360"/>
      </w:pPr>
      <w:rPr>
        <w:rFonts w:ascii="Times New Roman" w:eastAsia="Times New Roman" w:hAnsi="Times New Roman" w:cs="Times New Roman" w:hint="default"/>
      </w:rPr>
    </w:lvl>
    <w:lvl w:ilvl="2" w:tplc="FFFFFFFF" w:tentative="1">
      <w:start w:val="1"/>
      <w:numFmt w:val="bullet"/>
      <w:lvlText w:val=""/>
      <w:lvlJc w:val="left"/>
      <w:pPr>
        <w:tabs>
          <w:tab w:val="num" w:pos="2367"/>
        </w:tabs>
        <w:ind w:left="2367" w:hanging="360"/>
      </w:pPr>
      <w:rPr>
        <w:rFonts w:ascii="Wingdings" w:hAnsi="Wingdings" w:hint="default"/>
      </w:rPr>
    </w:lvl>
    <w:lvl w:ilvl="3" w:tplc="FFFFFFFF" w:tentative="1">
      <w:start w:val="1"/>
      <w:numFmt w:val="bullet"/>
      <w:lvlText w:val=""/>
      <w:lvlJc w:val="left"/>
      <w:pPr>
        <w:tabs>
          <w:tab w:val="num" w:pos="3087"/>
        </w:tabs>
        <w:ind w:left="3087" w:hanging="360"/>
      </w:pPr>
      <w:rPr>
        <w:rFonts w:ascii="Symbol" w:hAnsi="Symbol" w:hint="default"/>
      </w:rPr>
    </w:lvl>
    <w:lvl w:ilvl="4" w:tplc="FFFFFFFF" w:tentative="1">
      <w:start w:val="1"/>
      <w:numFmt w:val="bullet"/>
      <w:lvlText w:val="o"/>
      <w:lvlJc w:val="left"/>
      <w:pPr>
        <w:tabs>
          <w:tab w:val="num" w:pos="3807"/>
        </w:tabs>
        <w:ind w:left="3807" w:hanging="360"/>
      </w:pPr>
      <w:rPr>
        <w:rFonts w:ascii="Courier New" w:hAnsi="Courier New" w:hint="default"/>
      </w:rPr>
    </w:lvl>
    <w:lvl w:ilvl="5" w:tplc="FFFFFFFF" w:tentative="1">
      <w:start w:val="1"/>
      <w:numFmt w:val="bullet"/>
      <w:lvlText w:val=""/>
      <w:lvlJc w:val="left"/>
      <w:pPr>
        <w:tabs>
          <w:tab w:val="num" w:pos="4527"/>
        </w:tabs>
        <w:ind w:left="4527" w:hanging="360"/>
      </w:pPr>
      <w:rPr>
        <w:rFonts w:ascii="Wingdings" w:hAnsi="Wingdings" w:hint="default"/>
      </w:rPr>
    </w:lvl>
    <w:lvl w:ilvl="6" w:tplc="FFFFFFFF" w:tentative="1">
      <w:start w:val="1"/>
      <w:numFmt w:val="bullet"/>
      <w:lvlText w:val=""/>
      <w:lvlJc w:val="left"/>
      <w:pPr>
        <w:tabs>
          <w:tab w:val="num" w:pos="5247"/>
        </w:tabs>
        <w:ind w:left="5247" w:hanging="360"/>
      </w:pPr>
      <w:rPr>
        <w:rFonts w:ascii="Symbol" w:hAnsi="Symbol" w:hint="default"/>
      </w:rPr>
    </w:lvl>
    <w:lvl w:ilvl="7" w:tplc="FFFFFFFF" w:tentative="1">
      <w:start w:val="1"/>
      <w:numFmt w:val="bullet"/>
      <w:lvlText w:val="o"/>
      <w:lvlJc w:val="left"/>
      <w:pPr>
        <w:tabs>
          <w:tab w:val="num" w:pos="5967"/>
        </w:tabs>
        <w:ind w:left="5967" w:hanging="360"/>
      </w:pPr>
      <w:rPr>
        <w:rFonts w:ascii="Courier New" w:hAnsi="Courier New" w:hint="default"/>
      </w:rPr>
    </w:lvl>
    <w:lvl w:ilvl="8" w:tplc="FFFFFFFF" w:tentative="1">
      <w:start w:val="1"/>
      <w:numFmt w:val="bullet"/>
      <w:lvlText w:val=""/>
      <w:lvlJc w:val="left"/>
      <w:pPr>
        <w:tabs>
          <w:tab w:val="num" w:pos="6687"/>
        </w:tabs>
        <w:ind w:left="6687" w:hanging="360"/>
      </w:pPr>
      <w:rPr>
        <w:rFonts w:ascii="Wingdings" w:hAnsi="Wingdings" w:hint="default"/>
      </w:rPr>
    </w:lvl>
  </w:abstractNum>
  <w:abstractNum w:abstractNumId="26" w15:restartNumberingAfterBreak="0">
    <w:nsid w:val="7CB74EB6"/>
    <w:multiLevelType w:val="singleLevel"/>
    <w:tmpl w:val="BE041804"/>
    <w:lvl w:ilvl="0">
      <w:start w:val="1"/>
      <w:numFmt w:val="bullet"/>
      <w:lvlText w:val="-"/>
      <w:lvlJc w:val="left"/>
      <w:pPr>
        <w:tabs>
          <w:tab w:val="num" w:pos="360"/>
        </w:tabs>
        <w:ind w:left="360" w:hanging="360"/>
      </w:pPr>
      <w:rPr>
        <w:rFonts w:hint="default"/>
      </w:rPr>
    </w:lvl>
  </w:abstractNum>
  <w:num w:numId="1">
    <w:abstractNumId w:val="16"/>
  </w:num>
  <w:num w:numId="2">
    <w:abstractNumId w:val="26"/>
  </w:num>
  <w:num w:numId="3">
    <w:abstractNumId w:val="20"/>
  </w:num>
  <w:num w:numId="4">
    <w:abstractNumId w:val="1"/>
  </w:num>
  <w:num w:numId="5">
    <w:abstractNumId w:val="15"/>
  </w:num>
  <w:num w:numId="6">
    <w:abstractNumId w:val="3"/>
  </w:num>
  <w:num w:numId="7">
    <w:abstractNumId w:val="13"/>
  </w:num>
  <w:num w:numId="8">
    <w:abstractNumId w:val="11"/>
  </w:num>
  <w:num w:numId="9">
    <w:abstractNumId w:val="17"/>
  </w:num>
  <w:num w:numId="10">
    <w:abstractNumId w:val="25"/>
  </w:num>
  <w:num w:numId="1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12">
    <w:abstractNumId w:val="10"/>
  </w:num>
  <w:num w:numId="13">
    <w:abstractNumId w:val="14"/>
  </w:num>
  <w:num w:numId="14">
    <w:abstractNumId w:val="12"/>
  </w:num>
  <w:num w:numId="15">
    <w:abstractNumId w:val="7"/>
  </w:num>
  <w:num w:numId="16">
    <w:abstractNumId w:val="21"/>
  </w:num>
  <w:num w:numId="17">
    <w:abstractNumId w:val="2"/>
  </w:num>
  <w:num w:numId="18">
    <w:abstractNumId w:val="24"/>
  </w:num>
  <w:num w:numId="19">
    <w:abstractNumId w:val="8"/>
  </w:num>
  <w:num w:numId="20">
    <w:abstractNumId w:val="22"/>
  </w:num>
  <w:num w:numId="21">
    <w:abstractNumId w:val="9"/>
  </w:num>
  <w:num w:numId="22">
    <w:abstractNumId w:val="23"/>
  </w:num>
  <w:num w:numId="23">
    <w:abstractNumId w:val="4"/>
  </w:num>
  <w:num w:numId="24">
    <w:abstractNumId w:val="6"/>
  </w:num>
  <w:num w:numId="25">
    <w:abstractNumId w:val="5"/>
  </w:num>
  <w:num w:numId="26">
    <w:abstractNumId w:val="19"/>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defaultTabStop w:val="708"/>
  <w:drawingGridHorizontalSpacing w:val="18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16F"/>
    <w:rsid w:val="00000FAC"/>
    <w:rsid w:val="00010566"/>
    <w:rsid w:val="00011891"/>
    <w:rsid w:val="00023423"/>
    <w:rsid w:val="0002559A"/>
    <w:rsid w:val="00027694"/>
    <w:rsid w:val="000303DE"/>
    <w:rsid w:val="000307CA"/>
    <w:rsid w:val="000372AB"/>
    <w:rsid w:val="00061711"/>
    <w:rsid w:val="00061D2F"/>
    <w:rsid w:val="00067E14"/>
    <w:rsid w:val="00067F70"/>
    <w:rsid w:val="00072AE0"/>
    <w:rsid w:val="00074E63"/>
    <w:rsid w:val="00074F33"/>
    <w:rsid w:val="00077BD3"/>
    <w:rsid w:val="00077F4F"/>
    <w:rsid w:val="0008116C"/>
    <w:rsid w:val="000866E2"/>
    <w:rsid w:val="0009601D"/>
    <w:rsid w:val="000960D4"/>
    <w:rsid w:val="000A3C6B"/>
    <w:rsid w:val="000A702F"/>
    <w:rsid w:val="000C0A83"/>
    <w:rsid w:val="000C1F0E"/>
    <w:rsid w:val="000C5DED"/>
    <w:rsid w:val="000C719D"/>
    <w:rsid w:val="000C7608"/>
    <w:rsid w:val="000D0E4D"/>
    <w:rsid w:val="000D1C2D"/>
    <w:rsid w:val="000D25F0"/>
    <w:rsid w:val="000D3732"/>
    <w:rsid w:val="000D51F0"/>
    <w:rsid w:val="000E2372"/>
    <w:rsid w:val="000E5689"/>
    <w:rsid w:val="000E6223"/>
    <w:rsid w:val="00102043"/>
    <w:rsid w:val="001063B0"/>
    <w:rsid w:val="00111086"/>
    <w:rsid w:val="00114D6E"/>
    <w:rsid w:val="00116A8C"/>
    <w:rsid w:val="00124C41"/>
    <w:rsid w:val="001261D9"/>
    <w:rsid w:val="0012731D"/>
    <w:rsid w:val="001330A5"/>
    <w:rsid w:val="001454D2"/>
    <w:rsid w:val="00145545"/>
    <w:rsid w:val="001519FB"/>
    <w:rsid w:val="00154A0E"/>
    <w:rsid w:val="00154C98"/>
    <w:rsid w:val="00155994"/>
    <w:rsid w:val="00157E8F"/>
    <w:rsid w:val="00161AB5"/>
    <w:rsid w:val="00163051"/>
    <w:rsid w:val="0016305C"/>
    <w:rsid w:val="001714F1"/>
    <w:rsid w:val="001733AD"/>
    <w:rsid w:val="001759B7"/>
    <w:rsid w:val="00177AF7"/>
    <w:rsid w:val="00181B0B"/>
    <w:rsid w:val="001849B7"/>
    <w:rsid w:val="001A10ED"/>
    <w:rsid w:val="001A4DB2"/>
    <w:rsid w:val="001B101B"/>
    <w:rsid w:val="001B2A16"/>
    <w:rsid w:val="001B3265"/>
    <w:rsid w:val="001B4FD4"/>
    <w:rsid w:val="001C0D40"/>
    <w:rsid w:val="001C3947"/>
    <w:rsid w:val="001D363D"/>
    <w:rsid w:val="001E17C9"/>
    <w:rsid w:val="001E17F0"/>
    <w:rsid w:val="001E5F31"/>
    <w:rsid w:val="001E6DE1"/>
    <w:rsid w:val="001F2509"/>
    <w:rsid w:val="002105CC"/>
    <w:rsid w:val="0021718C"/>
    <w:rsid w:val="00221972"/>
    <w:rsid w:val="00223833"/>
    <w:rsid w:val="00225CA7"/>
    <w:rsid w:val="00226062"/>
    <w:rsid w:val="00227880"/>
    <w:rsid w:val="00230BFB"/>
    <w:rsid w:val="00231F1A"/>
    <w:rsid w:val="00234220"/>
    <w:rsid w:val="00245C5F"/>
    <w:rsid w:val="00250950"/>
    <w:rsid w:val="00255115"/>
    <w:rsid w:val="00255EB5"/>
    <w:rsid w:val="002579DD"/>
    <w:rsid w:val="00262794"/>
    <w:rsid w:val="00263FA2"/>
    <w:rsid w:val="00276F8A"/>
    <w:rsid w:val="00280B2E"/>
    <w:rsid w:val="00280E52"/>
    <w:rsid w:val="00295611"/>
    <w:rsid w:val="002A3AB9"/>
    <w:rsid w:val="002A6895"/>
    <w:rsid w:val="002B30AC"/>
    <w:rsid w:val="002C30F6"/>
    <w:rsid w:val="002C48A9"/>
    <w:rsid w:val="002C74BF"/>
    <w:rsid w:val="002D0AD4"/>
    <w:rsid w:val="002D0EF7"/>
    <w:rsid w:val="002D23AD"/>
    <w:rsid w:val="002D2B05"/>
    <w:rsid w:val="002D36E4"/>
    <w:rsid w:val="002D4A2F"/>
    <w:rsid w:val="002F09C2"/>
    <w:rsid w:val="002F72CB"/>
    <w:rsid w:val="00301E36"/>
    <w:rsid w:val="00314411"/>
    <w:rsid w:val="00321C12"/>
    <w:rsid w:val="00323F31"/>
    <w:rsid w:val="00327032"/>
    <w:rsid w:val="00327799"/>
    <w:rsid w:val="00332B98"/>
    <w:rsid w:val="00333199"/>
    <w:rsid w:val="00343481"/>
    <w:rsid w:val="0034476C"/>
    <w:rsid w:val="003470EF"/>
    <w:rsid w:val="003504FB"/>
    <w:rsid w:val="0035157E"/>
    <w:rsid w:val="003521BB"/>
    <w:rsid w:val="0035620C"/>
    <w:rsid w:val="0035652B"/>
    <w:rsid w:val="00357996"/>
    <w:rsid w:val="00362786"/>
    <w:rsid w:val="003629B6"/>
    <w:rsid w:val="00362FD6"/>
    <w:rsid w:val="00363B30"/>
    <w:rsid w:val="003640C1"/>
    <w:rsid w:val="00367AA6"/>
    <w:rsid w:val="00372383"/>
    <w:rsid w:val="00373E3F"/>
    <w:rsid w:val="0038018A"/>
    <w:rsid w:val="00383F69"/>
    <w:rsid w:val="00396442"/>
    <w:rsid w:val="003A1DF3"/>
    <w:rsid w:val="003A36CE"/>
    <w:rsid w:val="003A51C7"/>
    <w:rsid w:val="003A7617"/>
    <w:rsid w:val="003C11C2"/>
    <w:rsid w:val="003C18F9"/>
    <w:rsid w:val="003C6642"/>
    <w:rsid w:val="003D0489"/>
    <w:rsid w:val="003D0A1A"/>
    <w:rsid w:val="003D47EE"/>
    <w:rsid w:val="003D496C"/>
    <w:rsid w:val="003D5AA4"/>
    <w:rsid w:val="003D5F73"/>
    <w:rsid w:val="003E244F"/>
    <w:rsid w:val="003E7C05"/>
    <w:rsid w:val="003F0B86"/>
    <w:rsid w:val="003F2571"/>
    <w:rsid w:val="003F5858"/>
    <w:rsid w:val="003F7AB7"/>
    <w:rsid w:val="00402250"/>
    <w:rsid w:val="00402E8C"/>
    <w:rsid w:val="00403525"/>
    <w:rsid w:val="0040364D"/>
    <w:rsid w:val="004038DE"/>
    <w:rsid w:val="00405176"/>
    <w:rsid w:val="0041038F"/>
    <w:rsid w:val="00410848"/>
    <w:rsid w:val="00413B2B"/>
    <w:rsid w:val="00415016"/>
    <w:rsid w:val="0042128E"/>
    <w:rsid w:val="00427245"/>
    <w:rsid w:val="00427CDA"/>
    <w:rsid w:val="00432D99"/>
    <w:rsid w:val="00434A82"/>
    <w:rsid w:val="004370BE"/>
    <w:rsid w:val="00440270"/>
    <w:rsid w:val="004432EB"/>
    <w:rsid w:val="00443F43"/>
    <w:rsid w:val="00460B45"/>
    <w:rsid w:val="00464FCA"/>
    <w:rsid w:val="0046674D"/>
    <w:rsid w:val="00477570"/>
    <w:rsid w:val="00477D01"/>
    <w:rsid w:val="00486628"/>
    <w:rsid w:val="00497DB3"/>
    <w:rsid w:val="004A635D"/>
    <w:rsid w:val="004A6EA1"/>
    <w:rsid w:val="004A6FDC"/>
    <w:rsid w:val="004A7A37"/>
    <w:rsid w:val="004B1648"/>
    <w:rsid w:val="004B3AC9"/>
    <w:rsid w:val="004C470F"/>
    <w:rsid w:val="004D08AB"/>
    <w:rsid w:val="004D08D6"/>
    <w:rsid w:val="004D1CA3"/>
    <w:rsid w:val="004D59AE"/>
    <w:rsid w:val="004F088B"/>
    <w:rsid w:val="0050088D"/>
    <w:rsid w:val="005032EA"/>
    <w:rsid w:val="00504795"/>
    <w:rsid w:val="00506498"/>
    <w:rsid w:val="00506836"/>
    <w:rsid w:val="00506C1F"/>
    <w:rsid w:val="00514F80"/>
    <w:rsid w:val="005230E8"/>
    <w:rsid w:val="00527054"/>
    <w:rsid w:val="0053086B"/>
    <w:rsid w:val="0053153F"/>
    <w:rsid w:val="005349A9"/>
    <w:rsid w:val="005350E2"/>
    <w:rsid w:val="00537313"/>
    <w:rsid w:val="0055367B"/>
    <w:rsid w:val="00556CDE"/>
    <w:rsid w:val="00562FB3"/>
    <w:rsid w:val="00563E91"/>
    <w:rsid w:val="00565034"/>
    <w:rsid w:val="00570EAD"/>
    <w:rsid w:val="00576F29"/>
    <w:rsid w:val="005806EF"/>
    <w:rsid w:val="005820AE"/>
    <w:rsid w:val="0058217A"/>
    <w:rsid w:val="005902EC"/>
    <w:rsid w:val="00590D79"/>
    <w:rsid w:val="0059132C"/>
    <w:rsid w:val="00597B5B"/>
    <w:rsid w:val="005A5E79"/>
    <w:rsid w:val="005A6177"/>
    <w:rsid w:val="005B79BF"/>
    <w:rsid w:val="005C3C18"/>
    <w:rsid w:val="005C439E"/>
    <w:rsid w:val="005C45DC"/>
    <w:rsid w:val="005C6BB0"/>
    <w:rsid w:val="005D0332"/>
    <w:rsid w:val="005D2841"/>
    <w:rsid w:val="005E6E24"/>
    <w:rsid w:val="005E7D7E"/>
    <w:rsid w:val="005F3891"/>
    <w:rsid w:val="006052CF"/>
    <w:rsid w:val="006126A4"/>
    <w:rsid w:val="0061273C"/>
    <w:rsid w:val="00612F01"/>
    <w:rsid w:val="00613E7C"/>
    <w:rsid w:val="006243C3"/>
    <w:rsid w:val="00625CB2"/>
    <w:rsid w:val="006301DA"/>
    <w:rsid w:val="0063124C"/>
    <w:rsid w:val="00633BFB"/>
    <w:rsid w:val="00644165"/>
    <w:rsid w:val="006639D0"/>
    <w:rsid w:val="00670AA5"/>
    <w:rsid w:val="00671D70"/>
    <w:rsid w:val="00674E30"/>
    <w:rsid w:val="00676497"/>
    <w:rsid w:val="00682B10"/>
    <w:rsid w:val="0068378E"/>
    <w:rsid w:val="00683DB6"/>
    <w:rsid w:val="00684218"/>
    <w:rsid w:val="00690CEA"/>
    <w:rsid w:val="006A2A5C"/>
    <w:rsid w:val="006A416D"/>
    <w:rsid w:val="006A5486"/>
    <w:rsid w:val="006A77D3"/>
    <w:rsid w:val="006B011D"/>
    <w:rsid w:val="006B02C7"/>
    <w:rsid w:val="006C2902"/>
    <w:rsid w:val="006C5E60"/>
    <w:rsid w:val="006D0D5E"/>
    <w:rsid w:val="006E491F"/>
    <w:rsid w:val="006E49F4"/>
    <w:rsid w:val="006F18AA"/>
    <w:rsid w:val="006F77E5"/>
    <w:rsid w:val="006F7C40"/>
    <w:rsid w:val="006F7E4B"/>
    <w:rsid w:val="00702B0D"/>
    <w:rsid w:val="00704157"/>
    <w:rsid w:val="00705224"/>
    <w:rsid w:val="007062AE"/>
    <w:rsid w:val="00707D71"/>
    <w:rsid w:val="00712622"/>
    <w:rsid w:val="00717737"/>
    <w:rsid w:val="007216A3"/>
    <w:rsid w:val="007248C0"/>
    <w:rsid w:val="00731D79"/>
    <w:rsid w:val="0073510F"/>
    <w:rsid w:val="0073569C"/>
    <w:rsid w:val="00735C81"/>
    <w:rsid w:val="00736FB9"/>
    <w:rsid w:val="007406A7"/>
    <w:rsid w:val="007422C3"/>
    <w:rsid w:val="007471CD"/>
    <w:rsid w:val="007500D4"/>
    <w:rsid w:val="00750117"/>
    <w:rsid w:val="00752F12"/>
    <w:rsid w:val="00766431"/>
    <w:rsid w:val="00766EEA"/>
    <w:rsid w:val="00771B62"/>
    <w:rsid w:val="007730A3"/>
    <w:rsid w:val="007770A5"/>
    <w:rsid w:val="00790129"/>
    <w:rsid w:val="00797D15"/>
    <w:rsid w:val="007A0960"/>
    <w:rsid w:val="007A2EEE"/>
    <w:rsid w:val="007A5EB7"/>
    <w:rsid w:val="007A7FAC"/>
    <w:rsid w:val="007B0164"/>
    <w:rsid w:val="007C0996"/>
    <w:rsid w:val="007C0CC2"/>
    <w:rsid w:val="007C2F29"/>
    <w:rsid w:val="007C7E8E"/>
    <w:rsid w:val="007D0528"/>
    <w:rsid w:val="007D1CE7"/>
    <w:rsid w:val="007D55FE"/>
    <w:rsid w:val="007D6B39"/>
    <w:rsid w:val="007D7812"/>
    <w:rsid w:val="007E1E7A"/>
    <w:rsid w:val="007E21AE"/>
    <w:rsid w:val="007E7083"/>
    <w:rsid w:val="0080246A"/>
    <w:rsid w:val="00802C28"/>
    <w:rsid w:val="00804C22"/>
    <w:rsid w:val="00814602"/>
    <w:rsid w:val="0081789A"/>
    <w:rsid w:val="00820E2E"/>
    <w:rsid w:val="00827711"/>
    <w:rsid w:val="0083316F"/>
    <w:rsid w:val="008361B6"/>
    <w:rsid w:val="0083757A"/>
    <w:rsid w:val="008421E6"/>
    <w:rsid w:val="00843766"/>
    <w:rsid w:val="00844556"/>
    <w:rsid w:val="0085662C"/>
    <w:rsid w:val="00857467"/>
    <w:rsid w:val="00862F0D"/>
    <w:rsid w:val="00864ECB"/>
    <w:rsid w:val="00867D75"/>
    <w:rsid w:val="00872D78"/>
    <w:rsid w:val="0088373C"/>
    <w:rsid w:val="00890183"/>
    <w:rsid w:val="008957AA"/>
    <w:rsid w:val="00895AE3"/>
    <w:rsid w:val="008A29CE"/>
    <w:rsid w:val="008B0CEA"/>
    <w:rsid w:val="008B4C49"/>
    <w:rsid w:val="008B585D"/>
    <w:rsid w:val="008D0A7D"/>
    <w:rsid w:val="008D3747"/>
    <w:rsid w:val="008E6D52"/>
    <w:rsid w:val="008F06DE"/>
    <w:rsid w:val="008F69EC"/>
    <w:rsid w:val="008F7C3F"/>
    <w:rsid w:val="009012D3"/>
    <w:rsid w:val="0090565F"/>
    <w:rsid w:val="00915FA0"/>
    <w:rsid w:val="009201C7"/>
    <w:rsid w:val="0092113A"/>
    <w:rsid w:val="009327DD"/>
    <w:rsid w:val="00934A70"/>
    <w:rsid w:val="00935241"/>
    <w:rsid w:val="00943135"/>
    <w:rsid w:val="009526F7"/>
    <w:rsid w:val="009733EF"/>
    <w:rsid w:val="009759C8"/>
    <w:rsid w:val="009878A8"/>
    <w:rsid w:val="009908FD"/>
    <w:rsid w:val="0099291E"/>
    <w:rsid w:val="009A5EAB"/>
    <w:rsid w:val="009B1FE3"/>
    <w:rsid w:val="009C0954"/>
    <w:rsid w:val="009C5690"/>
    <w:rsid w:val="009D0E79"/>
    <w:rsid w:val="009D1D39"/>
    <w:rsid w:val="009D33B5"/>
    <w:rsid w:val="009D67D1"/>
    <w:rsid w:val="009D6B50"/>
    <w:rsid w:val="009F25A6"/>
    <w:rsid w:val="009F2C0A"/>
    <w:rsid w:val="009F5486"/>
    <w:rsid w:val="009F5DC6"/>
    <w:rsid w:val="00A012FD"/>
    <w:rsid w:val="00A020A5"/>
    <w:rsid w:val="00A031E9"/>
    <w:rsid w:val="00A07318"/>
    <w:rsid w:val="00A238D2"/>
    <w:rsid w:val="00A274DA"/>
    <w:rsid w:val="00A27B63"/>
    <w:rsid w:val="00A3202C"/>
    <w:rsid w:val="00A3772A"/>
    <w:rsid w:val="00A40676"/>
    <w:rsid w:val="00A44B04"/>
    <w:rsid w:val="00A47F8D"/>
    <w:rsid w:val="00A50E40"/>
    <w:rsid w:val="00A61DCE"/>
    <w:rsid w:val="00A721E8"/>
    <w:rsid w:val="00A80D72"/>
    <w:rsid w:val="00A94B13"/>
    <w:rsid w:val="00A950F7"/>
    <w:rsid w:val="00AA2C4B"/>
    <w:rsid w:val="00AB06A9"/>
    <w:rsid w:val="00AC1455"/>
    <w:rsid w:val="00AC17AD"/>
    <w:rsid w:val="00AC2F40"/>
    <w:rsid w:val="00AC3707"/>
    <w:rsid w:val="00AC4D10"/>
    <w:rsid w:val="00AD3ECF"/>
    <w:rsid w:val="00AD54E6"/>
    <w:rsid w:val="00AE0E5F"/>
    <w:rsid w:val="00AF0BAF"/>
    <w:rsid w:val="00AF1642"/>
    <w:rsid w:val="00AF2D3F"/>
    <w:rsid w:val="00AF3DF5"/>
    <w:rsid w:val="00AF4E7A"/>
    <w:rsid w:val="00AF652D"/>
    <w:rsid w:val="00B00363"/>
    <w:rsid w:val="00B010C0"/>
    <w:rsid w:val="00B03CD3"/>
    <w:rsid w:val="00B06C8D"/>
    <w:rsid w:val="00B12041"/>
    <w:rsid w:val="00B13863"/>
    <w:rsid w:val="00B2699D"/>
    <w:rsid w:val="00B27129"/>
    <w:rsid w:val="00B319B4"/>
    <w:rsid w:val="00B33CFA"/>
    <w:rsid w:val="00B35D8D"/>
    <w:rsid w:val="00B5664B"/>
    <w:rsid w:val="00B61C64"/>
    <w:rsid w:val="00B72454"/>
    <w:rsid w:val="00B739EA"/>
    <w:rsid w:val="00B82302"/>
    <w:rsid w:val="00B8371D"/>
    <w:rsid w:val="00B8743D"/>
    <w:rsid w:val="00BA0262"/>
    <w:rsid w:val="00BB3166"/>
    <w:rsid w:val="00BB513B"/>
    <w:rsid w:val="00BD04FB"/>
    <w:rsid w:val="00BD4A0F"/>
    <w:rsid w:val="00BD61D7"/>
    <w:rsid w:val="00BD6F57"/>
    <w:rsid w:val="00BD76FD"/>
    <w:rsid w:val="00BE2DA9"/>
    <w:rsid w:val="00BE68A7"/>
    <w:rsid w:val="00BE7E00"/>
    <w:rsid w:val="00BF29D9"/>
    <w:rsid w:val="00C036FF"/>
    <w:rsid w:val="00C04CEB"/>
    <w:rsid w:val="00C12BBF"/>
    <w:rsid w:val="00C1566A"/>
    <w:rsid w:val="00C2002F"/>
    <w:rsid w:val="00C35935"/>
    <w:rsid w:val="00C40CA8"/>
    <w:rsid w:val="00C46AE1"/>
    <w:rsid w:val="00C472B6"/>
    <w:rsid w:val="00C540D6"/>
    <w:rsid w:val="00C5508F"/>
    <w:rsid w:val="00C602A1"/>
    <w:rsid w:val="00C70855"/>
    <w:rsid w:val="00C71B67"/>
    <w:rsid w:val="00C71F41"/>
    <w:rsid w:val="00C74712"/>
    <w:rsid w:val="00C8169F"/>
    <w:rsid w:val="00C81F71"/>
    <w:rsid w:val="00C856F9"/>
    <w:rsid w:val="00C86F06"/>
    <w:rsid w:val="00C90512"/>
    <w:rsid w:val="00C92777"/>
    <w:rsid w:val="00CB20BD"/>
    <w:rsid w:val="00CB2469"/>
    <w:rsid w:val="00CB779B"/>
    <w:rsid w:val="00CC2AEF"/>
    <w:rsid w:val="00CC3A44"/>
    <w:rsid w:val="00CD55AA"/>
    <w:rsid w:val="00CD73DC"/>
    <w:rsid w:val="00CE10DB"/>
    <w:rsid w:val="00CF19C1"/>
    <w:rsid w:val="00CF373D"/>
    <w:rsid w:val="00CF37D3"/>
    <w:rsid w:val="00D017A1"/>
    <w:rsid w:val="00D019D4"/>
    <w:rsid w:val="00D02146"/>
    <w:rsid w:val="00D02D82"/>
    <w:rsid w:val="00D0433A"/>
    <w:rsid w:val="00D069BE"/>
    <w:rsid w:val="00D07E62"/>
    <w:rsid w:val="00D10055"/>
    <w:rsid w:val="00D12A7A"/>
    <w:rsid w:val="00D168C6"/>
    <w:rsid w:val="00D26773"/>
    <w:rsid w:val="00D26D8B"/>
    <w:rsid w:val="00D30363"/>
    <w:rsid w:val="00D31395"/>
    <w:rsid w:val="00D44809"/>
    <w:rsid w:val="00D46CFB"/>
    <w:rsid w:val="00D47355"/>
    <w:rsid w:val="00D47998"/>
    <w:rsid w:val="00D54106"/>
    <w:rsid w:val="00D61A09"/>
    <w:rsid w:val="00D63763"/>
    <w:rsid w:val="00D669F5"/>
    <w:rsid w:val="00D70969"/>
    <w:rsid w:val="00D709E7"/>
    <w:rsid w:val="00D72C60"/>
    <w:rsid w:val="00D745DC"/>
    <w:rsid w:val="00D776E9"/>
    <w:rsid w:val="00D81D0B"/>
    <w:rsid w:val="00D92A8C"/>
    <w:rsid w:val="00D93095"/>
    <w:rsid w:val="00D93E8D"/>
    <w:rsid w:val="00D94B2E"/>
    <w:rsid w:val="00D9586F"/>
    <w:rsid w:val="00D965FB"/>
    <w:rsid w:val="00DA0C79"/>
    <w:rsid w:val="00DB621F"/>
    <w:rsid w:val="00DB74EA"/>
    <w:rsid w:val="00DC0969"/>
    <w:rsid w:val="00DC4481"/>
    <w:rsid w:val="00DC66E9"/>
    <w:rsid w:val="00DC7314"/>
    <w:rsid w:val="00DD1274"/>
    <w:rsid w:val="00DD2059"/>
    <w:rsid w:val="00DD3C7B"/>
    <w:rsid w:val="00DD4F09"/>
    <w:rsid w:val="00DD5981"/>
    <w:rsid w:val="00DE0EEF"/>
    <w:rsid w:val="00DE34E9"/>
    <w:rsid w:val="00DE6301"/>
    <w:rsid w:val="00DF1419"/>
    <w:rsid w:val="00DF22D5"/>
    <w:rsid w:val="00DF32A8"/>
    <w:rsid w:val="00DF793A"/>
    <w:rsid w:val="00E17229"/>
    <w:rsid w:val="00E17BC1"/>
    <w:rsid w:val="00E20658"/>
    <w:rsid w:val="00E211AF"/>
    <w:rsid w:val="00E265EA"/>
    <w:rsid w:val="00E30D0B"/>
    <w:rsid w:val="00E321B7"/>
    <w:rsid w:val="00E45B72"/>
    <w:rsid w:val="00E46956"/>
    <w:rsid w:val="00E530C2"/>
    <w:rsid w:val="00E54AEF"/>
    <w:rsid w:val="00E54C47"/>
    <w:rsid w:val="00E55CBA"/>
    <w:rsid w:val="00E64ED9"/>
    <w:rsid w:val="00E71C42"/>
    <w:rsid w:val="00E72503"/>
    <w:rsid w:val="00E73FE6"/>
    <w:rsid w:val="00E82EAF"/>
    <w:rsid w:val="00E8317A"/>
    <w:rsid w:val="00E86285"/>
    <w:rsid w:val="00E868E9"/>
    <w:rsid w:val="00E91EE5"/>
    <w:rsid w:val="00EA1E4C"/>
    <w:rsid w:val="00EA2958"/>
    <w:rsid w:val="00EA7F68"/>
    <w:rsid w:val="00EB2EE9"/>
    <w:rsid w:val="00EB392A"/>
    <w:rsid w:val="00EC3FC2"/>
    <w:rsid w:val="00ED042B"/>
    <w:rsid w:val="00EE06E0"/>
    <w:rsid w:val="00EE0CDC"/>
    <w:rsid w:val="00EE28AC"/>
    <w:rsid w:val="00EE4F7A"/>
    <w:rsid w:val="00EF23AE"/>
    <w:rsid w:val="00F00179"/>
    <w:rsid w:val="00F02973"/>
    <w:rsid w:val="00F07AF2"/>
    <w:rsid w:val="00F12B34"/>
    <w:rsid w:val="00F16235"/>
    <w:rsid w:val="00F2119F"/>
    <w:rsid w:val="00F259B1"/>
    <w:rsid w:val="00F25B9A"/>
    <w:rsid w:val="00F26FA4"/>
    <w:rsid w:val="00F27104"/>
    <w:rsid w:val="00F327F0"/>
    <w:rsid w:val="00F36EC1"/>
    <w:rsid w:val="00F4067D"/>
    <w:rsid w:val="00F4242F"/>
    <w:rsid w:val="00F51C3F"/>
    <w:rsid w:val="00F525C3"/>
    <w:rsid w:val="00F53752"/>
    <w:rsid w:val="00F54102"/>
    <w:rsid w:val="00F55CAA"/>
    <w:rsid w:val="00F60B16"/>
    <w:rsid w:val="00F63054"/>
    <w:rsid w:val="00F644FD"/>
    <w:rsid w:val="00F73F01"/>
    <w:rsid w:val="00F847B4"/>
    <w:rsid w:val="00F94616"/>
    <w:rsid w:val="00FA3DBD"/>
    <w:rsid w:val="00FA46A1"/>
    <w:rsid w:val="00FB1104"/>
    <w:rsid w:val="00FB344D"/>
    <w:rsid w:val="00FB4F70"/>
    <w:rsid w:val="00FB712C"/>
    <w:rsid w:val="00FD3F8F"/>
    <w:rsid w:val="00FE32F9"/>
    <w:rsid w:val="00FE56B5"/>
    <w:rsid w:val="00FF6F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docId w15:val="{DE3A955D-4380-4AD5-8675-FE14639FA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paragraph" w:styleId="1">
    <w:name w:val="heading 1"/>
    <w:basedOn w:val="a"/>
    <w:next w:val="a"/>
    <w:qFormat/>
    <w:pPr>
      <w:keepNext/>
      <w:widowControl w:val="0"/>
      <w:autoSpaceDE w:val="0"/>
      <w:autoSpaceDN w:val="0"/>
      <w:adjustRightInd w:val="0"/>
      <w:spacing w:before="60" w:after="60"/>
      <w:jc w:val="center"/>
      <w:outlineLvl w:val="0"/>
    </w:pPr>
    <w:rPr>
      <w:b/>
      <w:bCs/>
      <w:kern w:val="32"/>
      <w:szCs w:val="32"/>
    </w:rPr>
  </w:style>
  <w:style w:type="paragraph" w:styleId="2">
    <w:name w:val="heading 2"/>
    <w:basedOn w:val="a"/>
    <w:next w:val="a"/>
    <w:qFormat/>
    <w:pPr>
      <w:keepNext/>
      <w:jc w:val="center"/>
      <w:outlineLvl w:val="1"/>
    </w:pPr>
    <w:rPr>
      <w:b/>
      <w:sz w:val="40"/>
    </w:rPr>
  </w:style>
  <w:style w:type="paragraph" w:styleId="3">
    <w:name w:val="heading 3"/>
    <w:basedOn w:val="a"/>
    <w:next w:val="a"/>
    <w:qFormat/>
    <w:pPr>
      <w:keepNext/>
      <w:ind w:left="6379"/>
      <w:outlineLvl w:val="2"/>
    </w:pPr>
    <w:rPr>
      <w:b/>
    </w:rPr>
  </w:style>
  <w:style w:type="paragraph" w:styleId="4">
    <w:name w:val="heading 4"/>
    <w:basedOn w:val="a"/>
    <w:next w:val="a"/>
    <w:qFormat/>
    <w:pPr>
      <w:keepNext/>
      <w:jc w:val="center"/>
      <w:outlineLvl w:val="3"/>
    </w:pPr>
    <w:rPr>
      <w:b/>
      <w:sz w:val="28"/>
    </w:rPr>
  </w:style>
  <w:style w:type="paragraph" w:styleId="5">
    <w:name w:val="heading 5"/>
    <w:basedOn w:val="a"/>
    <w:next w:val="a"/>
    <w:qFormat/>
    <w:rsid w:val="007D1CE7"/>
    <w:pPr>
      <w:spacing w:before="240" w:after="60"/>
      <w:outlineLvl w:val="4"/>
    </w:pPr>
    <w:rPr>
      <w:b/>
      <w:bCs/>
      <w:i/>
      <w:iCs/>
      <w:sz w:val="26"/>
      <w:szCs w:val="26"/>
    </w:rPr>
  </w:style>
  <w:style w:type="paragraph" w:styleId="7">
    <w:name w:val="heading 7"/>
    <w:basedOn w:val="a"/>
    <w:next w:val="a"/>
    <w:qFormat/>
    <w:pPr>
      <w:keepNext/>
      <w:ind w:left="-57"/>
      <w:jc w:val="center"/>
      <w:outlineLvl w:val="6"/>
    </w:pPr>
    <w:rPr>
      <w:b/>
      <w:caps/>
    </w:rPr>
  </w:style>
  <w:style w:type="paragraph" w:styleId="8">
    <w:name w:val="heading 8"/>
    <w:basedOn w:val="a"/>
    <w:next w:val="a"/>
    <w:qFormat/>
    <w:pPr>
      <w:keepNext/>
      <w:numPr>
        <w:numId w:val="9"/>
      </w:numPr>
      <w:jc w:val="center"/>
      <w:outlineLvl w:val="7"/>
    </w:pPr>
    <w:rPr>
      <w:b/>
      <w:color w:val="000000"/>
      <w:sz w:val="32"/>
    </w:rPr>
  </w:style>
  <w:style w:type="paragraph" w:styleId="9">
    <w:name w:val="heading 9"/>
    <w:basedOn w:val="a"/>
    <w:next w:val="a"/>
    <w:qFormat/>
    <w:pPr>
      <w:keepNext/>
      <w:jc w:val="center"/>
      <w:outlineLvl w:val="8"/>
    </w:pPr>
    <w:rPr>
      <w:b/>
      <w:cap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a"/>
    <w:next w:val="a"/>
    <w:autoRedefine/>
    <w:semiHidden/>
  </w:style>
  <w:style w:type="paragraph" w:styleId="20">
    <w:name w:val="toc 2"/>
    <w:basedOn w:val="a"/>
    <w:next w:val="a"/>
    <w:autoRedefine/>
    <w:semiHidden/>
    <w:pPr>
      <w:ind w:left="240"/>
    </w:pPr>
  </w:style>
  <w:style w:type="paragraph" w:styleId="30">
    <w:name w:val="toc 3"/>
    <w:basedOn w:val="a"/>
    <w:next w:val="a"/>
    <w:autoRedefine/>
    <w:semiHidden/>
    <w:pPr>
      <w:ind w:left="480"/>
    </w:pPr>
  </w:style>
  <w:style w:type="paragraph" w:styleId="40">
    <w:name w:val="toc 4"/>
    <w:basedOn w:val="a"/>
    <w:next w:val="a"/>
    <w:autoRedefine/>
    <w:semiHidden/>
    <w:pPr>
      <w:ind w:left="720"/>
    </w:pPr>
  </w:style>
  <w:style w:type="paragraph" w:styleId="50">
    <w:name w:val="toc 5"/>
    <w:basedOn w:val="a"/>
    <w:next w:val="a"/>
    <w:autoRedefine/>
    <w:semiHidden/>
    <w:pPr>
      <w:ind w:left="960"/>
    </w:pPr>
  </w:style>
  <w:style w:type="paragraph" w:styleId="6">
    <w:name w:val="toc 6"/>
    <w:basedOn w:val="a"/>
    <w:next w:val="a"/>
    <w:autoRedefine/>
    <w:semiHidden/>
    <w:pPr>
      <w:ind w:left="1200"/>
    </w:pPr>
  </w:style>
  <w:style w:type="paragraph" w:styleId="70">
    <w:name w:val="toc 7"/>
    <w:basedOn w:val="a"/>
    <w:next w:val="a"/>
    <w:autoRedefine/>
    <w:semiHidden/>
    <w:pPr>
      <w:ind w:left="1440"/>
    </w:pPr>
  </w:style>
  <w:style w:type="paragraph" w:styleId="80">
    <w:name w:val="toc 8"/>
    <w:basedOn w:val="a"/>
    <w:next w:val="a"/>
    <w:autoRedefine/>
    <w:semiHidden/>
    <w:pPr>
      <w:ind w:left="1680"/>
    </w:pPr>
  </w:style>
  <w:style w:type="paragraph" w:styleId="90">
    <w:name w:val="toc 9"/>
    <w:basedOn w:val="a"/>
    <w:next w:val="a"/>
    <w:autoRedefine/>
    <w:semiHidden/>
    <w:pPr>
      <w:ind w:left="1920"/>
    </w:pPr>
  </w:style>
  <w:style w:type="paragraph" w:styleId="a3">
    <w:name w:val="Body Text Indent"/>
    <w:basedOn w:val="a"/>
    <w:semiHidden/>
    <w:pPr>
      <w:ind w:firstLine="720"/>
      <w:jc w:val="both"/>
    </w:pPr>
  </w:style>
  <w:style w:type="paragraph" w:customStyle="1" w:styleId="FR1">
    <w:name w:val="FR1"/>
    <w:pPr>
      <w:widowControl w:val="0"/>
      <w:autoSpaceDE w:val="0"/>
      <w:autoSpaceDN w:val="0"/>
      <w:adjustRightInd w:val="0"/>
      <w:spacing w:before="5760"/>
      <w:jc w:val="center"/>
    </w:pPr>
    <w:rPr>
      <w:rFonts w:ascii="Arial" w:hAnsi="Arial" w:cs="Arial"/>
      <w:noProof/>
      <w:sz w:val="22"/>
      <w:szCs w:val="22"/>
    </w:rPr>
  </w:style>
  <w:style w:type="character" w:styleId="a4">
    <w:name w:val="Hyperlink"/>
    <w:semiHidden/>
    <w:rPr>
      <w:color w:val="0000FF"/>
      <w:u w:val="single"/>
    </w:rPr>
  </w:style>
  <w:style w:type="paragraph" w:styleId="21">
    <w:name w:val="Body Text Indent 2"/>
    <w:basedOn w:val="a"/>
    <w:semiHidden/>
    <w:pPr>
      <w:widowControl w:val="0"/>
      <w:autoSpaceDE w:val="0"/>
      <w:autoSpaceDN w:val="0"/>
      <w:adjustRightInd w:val="0"/>
      <w:ind w:firstLine="680"/>
    </w:pPr>
  </w:style>
  <w:style w:type="paragraph" w:styleId="31">
    <w:name w:val="Body Text Indent 3"/>
    <w:basedOn w:val="a"/>
    <w:semiHidden/>
    <w:pPr>
      <w:ind w:left="561"/>
      <w:jc w:val="both"/>
    </w:pPr>
  </w:style>
  <w:style w:type="paragraph" w:styleId="a5">
    <w:name w:val="Plain Text"/>
    <w:aliases w:val="Текст Знак,Текст Знак1 Знак1,Текст Знак Знак Знак Знак,Текст Знак Знак Знак Знак Знак Знак Знак,Текст Знак Знак Знак Знак Знак Знак Знак1,Текст Знак1,Текст Знак Знак Знак Знак Знак Знак"/>
    <w:basedOn w:val="a"/>
    <w:link w:val="22"/>
    <w:semiHidden/>
    <w:rPr>
      <w:rFonts w:ascii="Courier New" w:hAnsi="Courier New"/>
      <w:sz w:val="20"/>
    </w:rPr>
  </w:style>
  <w:style w:type="character" w:styleId="a6">
    <w:name w:val="page number"/>
    <w:basedOn w:val="a0"/>
    <w:semiHidden/>
  </w:style>
  <w:style w:type="paragraph" w:styleId="a7">
    <w:name w:val="footer"/>
    <w:basedOn w:val="a"/>
    <w:semiHidden/>
    <w:pPr>
      <w:tabs>
        <w:tab w:val="center" w:pos="4153"/>
        <w:tab w:val="right" w:pos="8306"/>
      </w:tabs>
    </w:pPr>
  </w:style>
  <w:style w:type="character" w:styleId="a8">
    <w:name w:val="FollowedHyperlink"/>
    <w:semiHidden/>
    <w:rPr>
      <w:color w:val="800080"/>
      <w:u w:val="single"/>
    </w:rPr>
  </w:style>
  <w:style w:type="paragraph" w:customStyle="1" w:styleId="11">
    <w:name w:val="Текст1"/>
    <w:basedOn w:val="a"/>
    <w:pPr>
      <w:suppressAutoHyphens/>
    </w:pPr>
    <w:rPr>
      <w:rFonts w:ascii="Courier New" w:hAnsi="Courier New"/>
      <w:sz w:val="20"/>
      <w:szCs w:val="20"/>
      <w:lang w:eastAsia="ar-SA"/>
    </w:rPr>
  </w:style>
  <w:style w:type="paragraph" w:styleId="a9">
    <w:name w:val="header"/>
    <w:basedOn w:val="a"/>
    <w:rsid w:val="00D017A1"/>
    <w:pPr>
      <w:tabs>
        <w:tab w:val="center" w:pos="4677"/>
        <w:tab w:val="right" w:pos="9355"/>
      </w:tabs>
    </w:pPr>
  </w:style>
  <w:style w:type="paragraph" w:styleId="aa">
    <w:name w:val="Body Text"/>
    <w:basedOn w:val="a"/>
    <w:pPr>
      <w:spacing w:after="120"/>
    </w:pPr>
  </w:style>
  <w:style w:type="character" w:customStyle="1" w:styleId="ab">
    <w:name w:val="Знак Знак"/>
    <w:rPr>
      <w:rFonts w:ascii="Courier New" w:hAnsi="Courier New"/>
      <w:szCs w:val="24"/>
      <w:lang w:val="ru-RU" w:eastAsia="ru-RU" w:bidi="ar-SA"/>
    </w:rPr>
  </w:style>
  <w:style w:type="character" w:customStyle="1" w:styleId="23">
    <w:name w:val="Знак Знак2"/>
    <w:rPr>
      <w:rFonts w:ascii="Courier New" w:hAnsi="Courier New"/>
      <w:lang w:val="ru-RU" w:eastAsia="ru-RU" w:bidi="ar-SA"/>
    </w:rPr>
  </w:style>
  <w:style w:type="paragraph" w:styleId="32">
    <w:name w:val="Body Text 3"/>
    <w:basedOn w:val="a"/>
    <w:semiHidden/>
    <w:pPr>
      <w:spacing w:after="120"/>
    </w:pPr>
    <w:rPr>
      <w:sz w:val="16"/>
      <w:szCs w:val="16"/>
    </w:rPr>
  </w:style>
  <w:style w:type="paragraph" w:styleId="ac">
    <w:name w:val="Balloon Text"/>
    <w:basedOn w:val="a"/>
    <w:semiHidden/>
    <w:rPr>
      <w:rFonts w:ascii="Tahoma" w:hAnsi="Tahoma" w:cs="Tahoma"/>
      <w:sz w:val="16"/>
      <w:szCs w:val="16"/>
    </w:rPr>
  </w:style>
  <w:style w:type="paragraph" w:customStyle="1" w:styleId="210">
    <w:name w:val="Основной текст 21"/>
    <w:basedOn w:val="a"/>
    <w:rsid w:val="00D017A1"/>
    <w:pPr>
      <w:widowControl w:val="0"/>
      <w:suppressAutoHyphens/>
      <w:autoSpaceDE w:val="0"/>
      <w:spacing w:line="276" w:lineRule="auto"/>
      <w:ind w:right="800"/>
    </w:pPr>
    <w:rPr>
      <w:szCs w:val="20"/>
      <w:lang w:eastAsia="ar-SA"/>
    </w:rPr>
  </w:style>
  <w:style w:type="character" w:customStyle="1" w:styleId="22">
    <w:name w:val="Текст Знак2"/>
    <w:aliases w:val="Текст Знак Знак1,Текст Знак1 Знак1 Знак1,Текст Знак Знак Знак Знак Знак1,Текст Знак Знак Знак Знак Знак Знак Знак Знак2,Текст Знак Знак Знак Знак Знак Знак Знак1 Знак1,Текст Знак1 Знак2,Текст Знак Знак Знак Знак Знак Знак Знак2"/>
    <w:link w:val="a5"/>
    <w:rsid w:val="00BE68A7"/>
    <w:rPr>
      <w:rFonts w:ascii="Courier New" w:hAnsi="Courier New"/>
      <w:szCs w:val="24"/>
      <w:lang w:val="ru-RU" w:eastAsia="ru-RU" w:bidi="ar-SA"/>
    </w:rPr>
  </w:style>
  <w:style w:type="paragraph" w:customStyle="1" w:styleId="Iauiue">
    <w:name w:val="Iau.iue"/>
    <w:basedOn w:val="a"/>
    <w:next w:val="a"/>
    <w:rsid w:val="009F5486"/>
    <w:pPr>
      <w:autoSpaceDE w:val="0"/>
      <w:autoSpaceDN w:val="0"/>
      <w:adjustRightInd w:val="0"/>
    </w:pPr>
  </w:style>
  <w:style w:type="paragraph" w:customStyle="1" w:styleId="Iniiaiieoaeno">
    <w:name w:val="Iniiaiie oaeno"/>
    <w:basedOn w:val="a"/>
    <w:next w:val="a"/>
    <w:rsid w:val="009F5486"/>
    <w:pPr>
      <w:autoSpaceDE w:val="0"/>
      <w:autoSpaceDN w:val="0"/>
      <w:adjustRightInd w:val="0"/>
    </w:pPr>
  </w:style>
  <w:style w:type="paragraph" w:customStyle="1" w:styleId="33">
    <w:name w:val="Знак Знак3 Знак"/>
    <w:basedOn w:val="a"/>
    <w:rsid w:val="00B010C0"/>
    <w:pPr>
      <w:spacing w:after="160" w:line="240" w:lineRule="exact"/>
    </w:pPr>
    <w:rPr>
      <w:rFonts w:ascii="Verdana" w:hAnsi="Verdana" w:cs="Verdana"/>
      <w:sz w:val="20"/>
      <w:szCs w:val="20"/>
      <w:lang w:val="en-US" w:eastAsia="en-US"/>
    </w:rPr>
  </w:style>
  <w:style w:type="table" w:styleId="ad">
    <w:name w:val="Table Grid"/>
    <w:basedOn w:val="a1"/>
    <w:rsid w:val="00C747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Текст Знак Знак"/>
    <w:aliases w:val="Текст Знак1 Знак1 Знак,Текст Знак Знак Знак Знак Знак,Текст Знак Знак Знак Знак Знак Знак Знак Знак,Текст Знак Знак Знак Знак Знак Знак Знак1 Знак,Текст Знак1 Знак,Текст Знак Знак Знак Знак Знак Знак Знак Знак1"/>
    <w:locked/>
    <w:rsid w:val="00DD1274"/>
    <w:rPr>
      <w:rFonts w:ascii="Courier New" w:hAnsi="Courier New" w:cs="Times New Roman"/>
      <w:sz w:val="20"/>
      <w:szCs w:val="20"/>
      <w:lang w:eastAsia="ru-RU"/>
    </w:rPr>
  </w:style>
  <w:style w:type="paragraph" w:styleId="24">
    <w:name w:val="Body Text 2"/>
    <w:basedOn w:val="a"/>
    <w:link w:val="25"/>
    <w:rsid w:val="00432D99"/>
    <w:pPr>
      <w:spacing w:after="120" w:line="480" w:lineRule="auto"/>
    </w:pPr>
  </w:style>
  <w:style w:type="character" w:customStyle="1" w:styleId="25">
    <w:name w:val="Основной текст 2 Знак"/>
    <w:link w:val="24"/>
    <w:rsid w:val="00432D99"/>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3604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ector-pm2011@yandex.ru" TargetMode="Externa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hyperlink" Target="mailto:mail@vektorpm.ru" TargetMode="External"/><Relationship Id="rId19" Type="http://schemas.openxmlformats.org/officeDocument/2006/relationships/image" Target="media/image10.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4EFB190-E1F0-40CA-99C1-EA3396B56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4366</Words>
  <Characters>24887</Characters>
  <Application>Microsoft Office Word</Application>
  <DocSecurity>0</DocSecurity>
  <Lines>207</Lines>
  <Paragraphs>58</Paragraphs>
  <ScaleCrop>false</ScaleCrop>
  <HeadingPairs>
    <vt:vector size="2" baseType="variant">
      <vt:variant>
        <vt:lpstr>Название</vt:lpstr>
      </vt:variant>
      <vt:variant>
        <vt:i4>1</vt:i4>
      </vt:variant>
    </vt:vector>
  </HeadingPairs>
  <TitlesOfParts>
    <vt:vector size="1" baseType="lpstr">
      <vt:lpstr>ВЕСЫ АВТОМОБИЛЬНЫЕ</vt:lpstr>
    </vt:vector>
  </TitlesOfParts>
  <Company>Работа</Company>
  <LinksUpToDate>false</LinksUpToDate>
  <CharactersWithSpaces>29195</CharactersWithSpaces>
  <SharedDoc>false</SharedDoc>
  <HLinks>
    <vt:vector size="12" baseType="variant">
      <vt:variant>
        <vt:i4>7340053</vt:i4>
      </vt:variant>
      <vt:variant>
        <vt:i4>3</vt:i4>
      </vt:variant>
      <vt:variant>
        <vt:i4>0</vt:i4>
      </vt:variant>
      <vt:variant>
        <vt:i4>5</vt:i4>
      </vt:variant>
      <vt:variant>
        <vt:lpwstr>mailto:vector-pm2011@yandex.ru</vt:lpwstr>
      </vt:variant>
      <vt:variant>
        <vt:lpwstr/>
      </vt:variant>
      <vt:variant>
        <vt:i4>5898347</vt:i4>
      </vt:variant>
      <vt:variant>
        <vt:i4>0</vt:i4>
      </vt:variant>
      <vt:variant>
        <vt:i4>0</vt:i4>
      </vt:variant>
      <vt:variant>
        <vt:i4>5</vt:i4>
      </vt:variant>
      <vt:variant>
        <vt:lpwstr>mailto:mail@vektorpm.ru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ВЕСЫ АВТОМОБИЛЬНЫЕ</dc:title>
  <dc:creator>проверено СНИИМ, 2010</dc:creator>
  <cp:lastModifiedBy>Пользователь</cp:lastModifiedBy>
  <cp:revision>2</cp:revision>
  <cp:lastPrinted>2014-10-29T10:14:00Z</cp:lastPrinted>
  <dcterms:created xsi:type="dcterms:W3CDTF">2021-09-21T05:43:00Z</dcterms:created>
  <dcterms:modified xsi:type="dcterms:W3CDTF">2021-09-21T05:43:00Z</dcterms:modified>
</cp:coreProperties>
</file>